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48AA" w14:textId="77777777" w:rsidR="00015A52" w:rsidRDefault="00015A52" w:rsidP="00015A52">
      <w:pPr>
        <w:pStyle w:val="go2042772582"/>
        <w:shd w:val="clear" w:color="auto" w:fill="FFFFFF"/>
        <w:spacing w:before="0" w:beforeAutospacing="0" w:after="0" w:afterAutospacing="0" w:line="420" w:lineRule="atLeast"/>
        <w:textAlignment w:val="baseline"/>
        <w:rPr>
          <w:rFonts w:ascii="Averta" w:hAnsi="Averta"/>
          <w:color w:val="040D24"/>
          <w:sz w:val="27"/>
          <w:szCs w:val="27"/>
        </w:rPr>
      </w:pPr>
      <w:r>
        <w:rPr>
          <w:rFonts w:ascii="Averta" w:hAnsi="Averta"/>
          <w:color w:val="040D24"/>
          <w:sz w:val="27"/>
          <w:szCs w:val="27"/>
        </w:rPr>
        <w:t>In the conversation, Mike, Darryl, and Darren emphasized the importance of understanding one's rights in the face of increasing government control. They encouraged listeners to stay informed and take action to protect individual freedoms. Darryl shared updates from the County Court, while Mike underscored the group's efforts to educate people about their rights. Darren added his thoughts on the growing awareness among the public regarding their rights. Speakers also discussed legal principles and conflict of interest in court cases, with Speaker 3 providing valuable insights on the use of emergency vehicle lights and sirens in Australia. Additionally, they discussed the potential of Universal Basic Income as a solution to address income inequality, and Speaker 3 shared their perspective on how the Communist Manifesto is playing out in Australia.</w:t>
      </w:r>
    </w:p>
    <w:p w14:paraId="71918B2E" w14:textId="77777777" w:rsidR="00015A52" w:rsidRDefault="00015A52" w:rsidP="00015A52">
      <w:pPr>
        <w:pStyle w:val="Heading2"/>
        <w:shd w:val="clear" w:color="auto" w:fill="FFFFFF"/>
        <w:spacing w:before="0" w:beforeAutospacing="0" w:after="0" w:afterAutospacing="0" w:line="480" w:lineRule="atLeast"/>
        <w:textAlignment w:val="baseline"/>
        <w:rPr>
          <w:rFonts w:ascii="Averta" w:eastAsia="Times New Roman" w:hAnsi="Averta"/>
          <w:b w:val="0"/>
          <w:bCs w:val="0"/>
          <w:color w:val="040D24"/>
          <w:sz w:val="30"/>
          <w:szCs w:val="30"/>
        </w:rPr>
      </w:pPr>
      <w:r>
        <w:rPr>
          <w:rFonts w:ascii="Averta" w:eastAsia="Times New Roman" w:hAnsi="Averta"/>
          <w:b w:val="0"/>
          <w:bCs w:val="0"/>
          <w:color w:val="040D24"/>
          <w:sz w:val="30"/>
          <w:szCs w:val="30"/>
        </w:rPr>
        <w:t>Action Items</w:t>
      </w:r>
    </w:p>
    <w:p w14:paraId="7795535A" w14:textId="77777777" w:rsidR="00015A52" w:rsidRDefault="00015A52" w:rsidP="00015A52">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36AB9669" w14:textId="77777777" w:rsidR="00015A52" w:rsidRDefault="00015A52" w:rsidP="00015A52">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6FB61794" w14:textId="77777777" w:rsidR="00015A52" w:rsidRDefault="00015A52" w:rsidP="00015A52">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37B37603" w14:textId="77777777" w:rsidR="00015A52" w:rsidRDefault="00015A52" w:rsidP="00015A52">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7AC324A2" w14:textId="77777777" w:rsidR="00015A52" w:rsidRDefault="00015A52" w:rsidP="00015A52">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2B6148FF" w14:textId="77777777" w:rsidR="00015A52" w:rsidRDefault="00015A52" w:rsidP="00015A52">
      <w:pPr>
        <w:pStyle w:val="go2550761206"/>
        <w:numPr>
          <w:ilvl w:val="0"/>
          <w:numId w:val="1"/>
        </w:numPr>
        <w:shd w:val="clear" w:color="auto" w:fill="FFFFFF"/>
        <w:spacing w:before="0" w:beforeAutospacing="0" w:after="0" w:afterAutospacing="0" w:line="360" w:lineRule="atLeast"/>
        <w:textAlignment w:val="baseline"/>
        <w:rPr>
          <w:rFonts w:ascii="Averta" w:eastAsia="Times New Roman" w:hAnsi="Averta"/>
          <w:color w:val="040D24"/>
          <w:sz w:val="24"/>
          <w:szCs w:val="24"/>
        </w:rPr>
      </w:pPr>
    </w:p>
    <w:p w14:paraId="4E3A3913" w14:textId="77777777" w:rsidR="00015A52" w:rsidRDefault="00015A52" w:rsidP="00015A52">
      <w:pPr>
        <w:pStyle w:val="Heading2"/>
        <w:shd w:val="clear" w:color="auto" w:fill="FFFFFF"/>
        <w:spacing w:before="0" w:beforeAutospacing="0" w:after="0" w:afterAutospacing="0" w:line="480" w:lineRule="atLeast"/>
        <w:textAlignment w:val="baseline"/>
        <w:rPr>
          <w:rFonts w:ascii="Averta" w:eastAsia="Times New Roman" w:hAnsi="Averta"/>
          <w:b w:val="0"/>
          <w:bCs w:val="0"/>
          <w:color w:val="040D24"/>
          <w:sz w:val="30"/>
          <w:szCs w:val="30"/>
        </w:rPr>
      </w:pPr>
      <w:r>
        <w:rPr>
          <w:rFonts w:ascii="Averta" w:eastAsia="Times New Roman" w:hAnsi="Averta"/>
          <w:b w:val="0"/>
          <w:bCs w:val="0"/>
          <w:color w:val="040D24"/>
          <w:sz w:val="30"/>
          <w:szCs w:val="30"/>
        </w:rPr>
        <w:t>Outline</w:t>
      </w:r>
    </w:p>
    <w:p w14:paraId="2AAC70F6"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 w:history="1">
        <w:r>
          <w:rPr>
            <w:rStyle w:val="Hyperlink"/>
            <w:rFonts w:ascii="inherit" w:eastAsia="Times New Roman" w:hAnsi="inherit"/>
            <w:sz w:val="24"/>
            <w:szCs w:val="24"/>
            <w:bdr w:val="none" w:sz="0" w:space="0" w:color="auto" w:frame="1"/>
          </w:rPr>
          <w:t>Rights and freedoms, live video updates, and listener feedback.</w:t>
        </w:r>
      </w:hyperlink>
    </w:p>
    <w:p w14:paraId="347645CA" w14:textId="77777777" w:rsidR="00015A52" w:rsidRDefault="00015A52" w:rsidP="00015A52">
      <w:pPr>
        <w:numPr>
          <w:ilvl w:val="0"/>
          <w:numId w:val="2"/>
        </w:numPr>
        <w:shd w:val="clear" w:color="auto" w:fill="FFFFFF"/>
        <w:textAlignment w:val="baseline"/>
        <w:rPr>
          <w:rFonts w:ascii="inherit" w:eastAsia="Times New Roman" w:hAnsi="inherit"/>
          <w:sz w:val="24"/>
          <w:szCs w:val="24"/>
        </w:rPr>
      </w:pPr>
      <w:hyperlink r:id="rId6" w:history="1">
        <w:r>
          <w:rPr>
            <w:rStyle w:val="Hyperlink"/>
            <w:rFonts w:ascii="inherit" w:eastAsia="Times New Roman" w:hAnsi="inherit"/>
            <w:color w:val="000000"/>
            <w:sz w:val="24"/>
            <w:szCs w:val="24"/>
            <w:bdr w:val="none" w:sz="0" w:space="0" w:color="auto" w:frame="1"/>
          </w:rPr>
          <w:t>Speaker 1 introduces the show and welcomes listeners, mentioning sponsors and upcoming topics.</w:t>
        </w:r>
      </w:hyperlink>
    </w:p>
    <w:p w14:paraId="3860279B" w14:textId="77777777" w:rsidR="00015A52" w:rsidRDefault="00015A52" w:rsidP="00015A52">
      <w:pPr>
        <w:numPr>
          <w:ilvl w:val="0"/>
          <w:numId w:val="2"/>
        </w:numPr>
        <w:shd w:val="clear" w:color="auto" w:fill="FFFFFF"/>
        <w:textAlignment w:val="baseline"/>
        <w:rPr>
          <w:rFonts w:ascii="inherit" w:eastAsia="Times New Roman" w:hAnsi="inherit"/>
          <w:sz w:val="24"/>
          <w:szCs w:val="24"/>
        </w:rPr>
      </w:pPr>
      <w:hyperlink r:id="rId7" w:history="1">
        <w:r>
          <w:rPr>
            <w:rStyle w:val="Hyperlink"/>
            <w:rFonts w:ascii="inherit" w:eastAsia="Times New Roman" w:hAnsi="inherit"/>
            <w:color w:val="000000"/>
            <w:sz w:val="24"/>
            <w:szCs w:val="24"/>
            <w:bdr w:val="none" w:sz="0" w:space="0" w:color="auto" w:frame="1"/>
          </w:rPr>
          <w:t>Speaker 3 shares an update from the County Court, which will be discussed further in the show.</w:t>
        </w:r>
      </w:hyperlink>
    </w:p>
    <w:p w14:paraId="5BDC3B40" w14:textId="77777777" w:rsidR="00015A52" w:rsidRDefault="00015A52" w:rsidP="00015A52">
      <w:pPr>
        <w:numPr>
          <w:ilvl w:val="0"/>
          <w:numId w:val="2"/>
        </w:numPr>
        <w:shd w:val="clear" w:color="auto" w:fill="FFFFFF"/>
        <w:textAlignment w:val="baseline"/>
        <w:rPr>
          <w:rFonts w:ascii="inherit" w:eastAsia="Times New Roman" w:hAnsi="inherit"/>
          <w:sz w:val="24"/>
          <w:szCs w:val="24"/>
        </w:rPr>
      </w:pPr>
      <w:hyperlink r:id="rId8" w:history="1">
        <w:r>
          <w:rPr>
            <w:rStyle w:val="Hyperlink"/>
            <w:rFonts w:ascii="inherit" w:eastAsia="Times New Roman" w:hAnsi="inherit"/>
            <w:color w:val="000000"/>
            <w:sz w:val="24"/>
            <w:szCs w:val="24"/>
            <w:bdr w:val="none" w:sz="0" w:space="0" w:color="auto" w:frame="1"/>
          </w:rPr>
          <w:t>Speaker 1: Over 90% of questions answered in previous shows and videos.</w:t>
        </w:r>
      </w:hyperlink>
    </w:p>
    <w:p w14:paraId="2AD9ED34" w14:textId="77777777" w:rsidR="00015A52" w:rsidRDefault="00015A52" w:rsidP="00015A52">
      <w:pPr>
        <w:numPr>
          <w:ilvl w:val="0"/>
          <w:numId w:val="2"/>
        </w:numPr>
        <w:shd w:val="clear" w:color="auto" w:fill="FFFFFF"/>
        <w:textAlignment w:val="baseline"/>
        <w:rPr>
          <w:rFonts w:ascii="inherit" w:eastAsia="Times New Roman" w:hAnsi="inherit"/>
          <w:sz w:val="24"/>
          <w:szCs w:val="24"/>
        </w:rPr>
      </w:pPr>
      <w:hyperlink r:id="rId9" w:history="1">
        <w:r>
          <w:rPr>
            <w:rStyle w:val="Hyperlink"/>
            <w:rFonts w:ascii="inherit" w:eastAsia="Times New Roman" w:hAnsi="inherit"/>
            <w:color w:val="000000"/>
            <w:sz w:val="24"/>
            <w:szCs w:val="24"/>
            <w:bdr w:val="none" w:sz="0" w:space="0" w:color="auto" w:frame="1"/>
          </w:rPr>
          <w:t>Speaker 2: Broadcasts inform and educate on truth and rights, with strategies for action.</w:t>
        </w:r>
      </w:hyperlink>
    </w:p>
    <w:p w14:paraId="056DAD66" w14:textId="77777777" w:rsidR="00015A52" w:rsidRDefault="00015A52" w:rsidP="00015A52">
      <w:pPr>
        <w:numPr>
          <w:ilvl w:val="0"/>
          <w:numId w:val="2"/>
        </w:numPr>
        <w:shd w:val="clear" w:color="auto" w:fill="FFFFFF"/>
        <w:textAlignment w:val="baseline"/>
        <w:rPr>
          <w:rFonts w:ascii="inherit" w:eastAsia="Times New Roman" w:hAnsi="inherit"/>
          <w:sz w:val="24"/>
          <w:szCs w:val="24"/>
        </w:rPr>
      </w:pPr>
      <w:hyperlink r:id="rId10" w:history="1">
        <w:r>
          <w:rPr>
            <w:rStyle w:val="Hyperlink"/>
            <w:rFonts w:ascii="inherit" w:eastAsia="Times New Roman" w:hAnsi="inherit"/>
            <w:color w:val="000000"/>
            <w:sz w:val="24"/>
            <w:szCs w:val="24"/>
            <w:bdr w:val="none" w:sz="0" w:space="0" w:color="auto" w:frame="1"/>
          </w:rPr>
          <w:t>Listeners can send emails, SMS, or tune in live for updates.</w:t>
        </w:r>
      </w:hyperlink>
    </w:p>
    <w:p w14:paraId="5BA1DCCC"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11" w:history="1">
        <w:r>
          <w:rPr>
            <w:rStyle w:val="Hyperlink"/>
            <w:rFonts w:ascii="inherit" w:eastAsia="Times New Roman" w:hAnsi="inherit"/>
            <w:sz w:val="24"/>
            <w:szCs w:val="24"/>
            <w:bdr w:val="none" w:sz="0" w:space="0" w:color="auto" w:frame="1"/>
          </w:rPr>
          <w:t>Legal cases, vaccine use, and conflict of interest in court.</w:t>
        </w:r>
      </w:hyperlink>
    </w:p>
    <w:p w14:paraId="6BA06788" w14:textId="77777777" w:rsidR="00015A52" w:rsidRDefault="00015A52" w:rsidP="00015A52">
      <w:pPr>
        <w:numPr>
          <w:ilvl w:val="0"/>
          <w:numId w:val="3"/>
        </w:numPr>
        <w:shd w:val="clear" w:color="auto" w:fill="FFFFFF"/>
        <w:textAlignment w:val="baseline"/>
        <w:rPr>
          <w:rFonts w:ascii="inherit" w:eastAsia="Times New Roman" w:hAnsi="inherit"/>
          <w:sz w:val="24"/>
          <w:szCs w:val="24"/>
        </w:rPr>
      </w:pPr>
      <w:hyperlink r:id="rId12" w:history="1">
        <w:r>
          <w:rPr>
            <w:rStyle w:val="Hyperlink"/>
            <w:rFonts w:ascii="inherit" w:eastAsia="Times New Roman" w:hAnsi="inherit"/>
            <w:color w:val="000000"/>
            <w:sz w:val="24"/>
            <w:szCs w:val="24"/>
            <w:bdr w:val="none" w:sz="0" w:space="0" w:color="auto" w:frame="1"/>
          </w:rPr>
          <w:t>Listener thanks hosts for persisting with podcast, recommends boot camp as empowering.</w:t>
        </w:r>
      </w:hyperlink>
    </w:p>
    <w:p w14:paraId="03B0BC0E" w14:textId="77777777" w:rsidR="00015A52" w:rsidRDefault="00015A52" w:rsidP="00015A52">
      <w:pPr>
        <w:numPr>
          <w:ilvl w:val="0"/>
          <w:numId w:val="3"/>
        </w:numPr>
        <w:shd w:val="clear" w:color="auto" w:fill="FFFFFF"/>
        <w:textAlignment w:val="baseline"/>
        <w:rPr>
          <w:rFonts w:ascii="inherit" w:eastAsia="Times New Roman" w:hAnsi="inherit"/>
          <w:sz w:val="24"/>
          <w:szCs w:val="24"/>
        </w:rPr>
      </w:pPr>
      <w:hyperlink r:id="rId13" w:history="1">
        <w:r>
          <w:rPr>
            <w:rStyle w:val="Hyperlink"/>
            <w:rFonts w:ascii="inherit" w:eastAsia="Times New Roman" w:hAnsi="inherit"/>
            <w:color w:val="000000"/>
            <w:sz w:val="24"/>
            <w:szCs w:val="24"/>
            <w:bdr w:val="none" w:sz="0" w:space="0" w:color="auto" w:frame="1"/>
          </w:rPr>
          <w:t>In Australia, non-emergency use of emergency vehicle lights and sirens is not an indictable offense, but rather an infringement under state legislation.</w:t>
        </w:r>
      </w:hyperlink>
    </w:p>
    <w:p w14:paraId="2E2B0B13" w14:textId="77777777" w:rsidR="00015A52" w:rsidRDefault="00015A52" w:rsidP="00015A52">
      <w:pPr>
        <w:numPr>
          <w:ilvl w:val="0"/>
          <w:numId w:val="3"/>
        </w:numPr>
        <w:shd w:val="clear" w:color="auto" w:fill="FFFFFF"/>
        <w:textAlignment w:val="baseline"/>
        <w:rPr>
          <w:rFonts w:ascii="inherit" w:eastAsia="Times New Roman" w:hAnsi="inherit"/>
          <w:sz w:val="24"/>
          <w:szCs w:val="24"/>
        </w:rPr>
      </w:pPr>
      <w:hyperlink r:id="rId14" w:history="1">
        <w:r>
          <w:rPr>
            <w:rStyle w:val="Hyperlink"/>
            <w:rFonts w:ascii="inherit" w:eastAsia="Times New Roman" w:hAnsi="inherit"/>
            <w:color w:val="000000"/>
            <w:sz w:val="24"/>
            <w:szCs w:val="24"/>
            <w:bdr w:val="none" w:sz="0" w:space="0" w:color="auto" w:frame="1"/>
          </w:rPr>
          <w:t>Judge in COVID-19 vaccine case recused due to conflict of interest.</w:t>
        </w:r>
      </w:hyperlink>
    </w:p>
    <w:p w14:paraId="4454B543"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15" w:history="1">
        <w:r>
          <w:rPr>
            <w:rStyle w:val="Hyperlink"/>
            <w:rFonts w:ascii="inherit" w:eastAsia="Times New Roman" w:hAnsi="inherit"/>
            <w:sz w:val="24"/>
            <w:szCs w:val="24"/>
            <w:bdr w:val="none" w:sz="0" w:space="0" w:color="auto" w:frame="1"/>
          </w:rPr>
          <w:t>Legal issues related to driving, parking fines, and privacy.</w:t>
        </w:r>
      </w:hyperlink>
    </w:p>
    <w:p w14:paraId="00BAB19F" w14:textId="77777777" w:rsidR="00015A52" w:rsidRDefault="00015A52" w:rsidP="00015A52">
      <w:pPr>
        <w:numPr>
          <w:ilvl w:val="0"/>
          <w:numId w:val="4"/>
        </w:numPr>
        <w:shd w:val="clear" w:color="auto" w:fill="FFFFFF"/>
        <w:textAlignment w:val="baseline"/>
        <w:rPr>
          <w:rFonts w:ascii="inherit" w:eastAsia="Times New Roman" w:hAnsi="inherit"/>
          <w:sz w:val="24"/>
          <w:szCs w:val="24"/>
        </w:rPr>
      </w:pPr>
      <w:hyperlink r:id="rId16" w:history="1">
        <w:r>
          <w:rPr>
            <w:rStyle w:val="Hyperlink"/>
            <w:rFonts w:ascii="inherit" w:eastAsia="Times New Roman" w:hAnsi="inherit"/>
            <w:color w:val="000000"/>
            <w:sz w:val="24"/>
            <w:szCs w:val="24"/>
            <w:bdr w:val="none" w:sz="0" w:space="0" w:color="auto" w:frame="1"/>
          </w:rPr>
          <w:t>Private conveyance laws in Australia are complex and vary by state.</w:t>
        </w:r>
      </w:hyperlink>
    </w:p>
    <w:p w14:paraId="153CD1EB" w14:textId="77777777" w:rsidR="00015A52" w:rsidRDefault="00015A52" w:rsidP="00015A52">
      <w:pPr>
        <w:numPr>
          <w:ilvl w:val="0"/>
          <w:numId w:val="4"/>
        </w:numPr>
        <w:shd w:val="clear" w:color="auto" w:fill="FFFFFF"/>
        <w:textAlignment w:val="baseline"/>
        <w:rPr>
          <w:rFonts w:ascii="inherit" w:eastAsia="Times New Roman" w:hAnsi="inherit"/>
          <w:sz w:val="24"/>
          <w:szCs w:val="24"/>
        </w:rPr>
      </w:pPr>
      <w:hyperlink r:id="rId17" w:history="1">
        <w:r>
          <w:rPr>
            <w:rStyle w:val="Hyperlink"/>
            <w:rFonts w:ascii="inherit" w:eastAsia="Times New Roman" w:hAnsi="inherit"/>
            <w:color w:val="000000"/>
            <w:sz w:val="24"/>
            <w:szCs w:val="24"/>
            <w:bdr w:val="none" w:sz="0" w:space="0" w:color="auto" w:frame="1"/>
          </w:rPr>
          <w:t>Speaker 3 discusses constitutional issues related to voting and compulsory registration.</w:t>
        </w:r>
      </w:hyperlink>
    </w:p>
    <w:p w14:paraId="594DDDD7" w14:textId="77777777" w:rsidR="00015A52" w:rsidRDefault="00015A52" w:rsidP="00015A52">
      <w:pPr>
        <w:numPr>
          <w:ilvl w:val="0"/>
          <w:numId w:val="4"/>
        </w:numPr>
        <w:shd w:val="clear" w:color="auto" w:fill="FFFFFF"/>
        <w:textAlignment w:val="baseline"/>
        <w:rPr>
          <w:rFonts w:ascii="inherit" w:eastAsia="Times New Roman" w:hAnsi="inherit"/>
          <w:sz w:val="24"/>
          <w:szCs w:val="24"/>
        </w:rPr>
      </w:pPr>
      <w:hyperlink r:id="rId18" w:history="1">
        <w:r>
          <w:rPr>
            <w:rStyle w:val="Hyperlink"/>
            <w:rFonts w:ascii="inherit" w:eastAsia="Times New Roman" w:hAnsi="inherit"/>
            <w:color w:val="000000"/>
            <w:sz w:val="24"/>
            <w:szCs w:val="24"/>
            <w:bdr w:val="none" w:sz="0" w:space="0" w:color="auto" w:frame="1"/>
          </w:rPr>
          <w:t>Speaker 1 explains how to lawfully and constitutionally discharge a parking fine using the Currency Act 1965.</w:t>
        </w:r>
      </w:hyperlink>
    </w:p>
    <w:p w14:paraId="1B4472A9" w14:textId="77777777" w:rsidR="00015A52" w:rsidRDefault="00015A52" w:rsidP="00015A52">
      <w:pPr>
        <w:numPr>
          <w:ilvl w:val="0"/>
          <w:numId w:val="4"/>
        </w:numPr>
        <w:shd w:val="clear" w:color="auto" w:fill="FFFFFF"/>
        <w:textAlignment w:val="baseline"/>
        <w:rPr>
          <w:rFonts w:ascii="inherit" w:eastAsia="Times New Roman" w:hAnsi="inherit"/>
          <w:sz w:val="24"/>
          <w:szCs w:val="24"/>
        </w:rPr>
      </w:pPr>
      <w:hyperlink r:id="rId19" w:history="1">
        <w:r>
          <w:rPr>
            <w:rStyle w:val="Hyperlink"/>
            <w:rFonts w:ascii="inherit" w:eastAsia="Times New Roman" w:hAnsi="inherit"/>
            <w:color w:val="000000"/>
            <w:sz w:val="24"/>
            <w:szCs w:val="24"/>
            <w:bdr w:val="none" w:sz="0" w:space="0" w:color="auto" w:frame="1"/>
          </w:rPr>
          <w:t>Speaker 2 asks about consenting to photo taking while driving, citing a seatbelt cover with the phrase "I do not consent."</w:t>
        </w:r>
      </w:hyperlink>
    </w:p>
    <w:p w14:paraId="2BEF8E9E"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20" w:history="1">
        <w:r>
          <w:rPr>
            <w:rStyle w:val="Hyperlink"/>
            <w:rFonts w:ascii="inherit" w:eastAsia="Times New Roman" w:hAnsi="inherit"/>
            <w:sz w:val="24"/>
            <w:szCs w:val="24"/>
            <w:bdr w:val="none" w:sz="0" w:space="0" w:color="auto" w:frame="1"/>
          </w:rPr>
          <w:t>Privacy rights and speeding fines.</w:t>
        </w:r>
      </w:hyperlink>
    </w:p>
    <w:p w14:paraId="203F1958" w14:textId="77777777" w:rsidR="00015A52" w:rsidRDefault="00015A52" w:rsidP="00015A52">
      <w:pPr>
        <w:numPr>
          <w:ilvl w:val="0"/>
          <w:numId w:val="5"/>
        </w:numPr>
        <w:shd w:val="clear" w:color="auto" w:fill="FFFFFF"/>
        <w:textAlignment w:val="baseline"/>
        <w:rPr>
          <w:rFonts w:ascii="inherit" w:eastAsia="Times New Roman" w:hAnsi="inherit"/>
          <w:sz w:val="24"/>
          <w:szCs w:val="24"/>
        </w:rPr>
      </w:pPr>
      <w:hyperlink r:id="rId21" w:history="1">
        <w:r>
          <w:rPr>
            <w:rStyle w:val="Hyperlink"/>
            <w:rFonts w:ascii="inherit" w:eastAsia="Times New Roman" w:hAnsi="inherit"/>
            <w:color w:val="000000"/>
            <w:sz w:val="24"/>
            <w:szCs w:val="24"/>
            <w:bdr w:val="none" w:sz="0" w:space="0" w:color="auto" w:frame="1"/>
          </w:rPr>
          <w:t>Speaker 3 discusses privacy concerns with mobile phone cameras installed on overhead traffic lights.</w:t>
        </w:r>
      </w:hyperlink>
    </w:p>
    <w:p w14:paraId="2FBC058F" w14:textId="77777777" w:rsidR="00015A52" w:rsidRDefault="00015A52" w:rsidP="00015A52">
      <w:pPr>
        <w:numPr>
          <w:ilvl w:val="0"/>
          <w:numId w:val="5"/>
        </w:numPr>
        <w:shd w:val="clear" w:color="auto" w:fill="FFFFFF"/>
        <w:textAlignment w:val="baseline"/>
        <w:rPr>
          <w:rFonts w:ascii="inherit" w:eastAsia="Times New Roman" w:hAnsi="inherit"/>
          <w:sz w:val="24"/>
          <w:szCs w:val="24"/>
        </w:rPr>
      </w:pPr>
      <w:hyperlink r:id="rId22" w:history="1">
        <w:r>
          <w:rPr>
            <w:rStyle w:val="Hyperlink"/>
            <w:rFonts w:ascii="inherit" w:eastAsia="Times New Roman" w:hAnsi="inherit"/>
            <w:color w:val="000000"/>
            <w:sz w:val="24"/>
            <w:szCs w:val="24"/>
            <w:bdr w:val="none" w:sz="0" w:space="0" w:color="auto" w:frame="1"/>
          </w:rPr>
          <w:t>Speaker 3 argues that the use of AI to detect phone use while driving is an invasion of privacy.</w:t>
        </w:r>
      </w:hyperlink>
    </w:p>
    <w:p w14:paraId="5B2E0874" w14:textId="77777777" w:rsidR="00015A52" w:rsidRDefault="00015A52" w:rsidP="00015A52">
      <w:pPr>
        <w:numPr>
          <w:ilvl w:val="0"/>
          <w:numId w:val="5"/>
        </w:numPr>
        <w:shd w:val="clear" w:color="auto" w:fill="FFFFFF"/>
        <w:textAlignment w:val="baseline"/>
        <w:rPr>
          <w:rFonts w:ascii="inherit" w:eastAsia="Times New Roman" w:hAnsi="inherit"/>
          <w:sz w:val="24"/>
          <w:szCs w:val="24"/>
        </w:rPr>
      </w:pPr>
      <w:hyperlink r:id="rId23" w:history="1">
        <w:r>
          <w:rPr>
            <w:rStyle w:val="Hyperlink"/>
            <w:rFonts w:ascii="inherit" w:eastAsia="Times New Roman" w:hAnsi="inherit"/>
            <w:color w:val="000000"/>
            <w:sz w:val="24"/>
            <w:szCs w:val="24"/>
            <w:bdr w:val="none" w:sz="0" w:space="0" w:color="auto" w:frame="1"/>
          </w:rPr>
          <w:t>Speaker 2 argues that the state lacks legislative authority to apply laws against individuals based on potential future actions.</w:t>
        </w:r>
      </w:hyperlink>
    </w:p>
    <w:p w14:paraId="10072B40" w14:textId="77777777" w:rsidR="00015A52" w:rsidRDefault="00015A52" w:rsidP="00015A52">
      <w:pPr>
        <w:numPr>
          <w:ilvl w:val="0"/>
          <w:numId w:val="5"/>
        </w:numPr>
        <w:shd w:val="clear" w:color="auto" w:fill="FFFFFF"/>
        <w:textAlignment w:val="baseline"/>
        <w:rPr>
          <w:rFonts w:ascii="inherit" w:eastAsia="Times New Roman" w:hAnsi="inherit"/>
          <w:sz w:val="24"/>
          <w:szCs w:val="24"/>
        </w:rPr>
      </w:pPr>
      <w:hyperlink r:id="rId24" w:history="1">
        <w:r>
          <w:rPr>
            <w:rStyle w:val="Hyperlink"/>
            <w:rFonts w:ascii="inherit" w:eastAsia="Times New Roman" w:hAnsi="inherit"/>
            <w:color w:val="000000"/>
            <w:sz w:val="24"/>
            <w:szCs w:val="24"/>
            <w:bdr w:val="none" w:sz="0" w:space="0" w:color="auto" w:frame="1"/>
          </w:rPr>
          <w:t>Speaker 2 and others discuss the need for an independent court to prove allegations and ensure fairness in legal proceedings.</w:t>
        </w:r>
      </w:hyperlink>
    </w:p>
    <w:p w14:paraId="7E12F94F"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25" w:history="1">
        <w:r>
          <w:rPr>
            <w:rStyle w:val="Hyperlink"/>
            <w:rFonts w:ascii="inherit" w:eastAsia="Times New Roman" w:hAnsi="inherit"/>
            <w:sz w:val="24"/>
            <w:szCs w:val="24"/>
            <w:bdr w:val="none" w:sz="0" w:space="0" w:color="auto" w:frame="1"/>
          </w:rPr>
          <w:t>Constitutional powers of police forces in Australia.</w:t>
        </w:r>
      </w:hyperlink>
    </w:p>
    <w:p w14:paraId="38F33B58" w14:textId="77777777" w:rsidR="00015A52" w:rsidRDefault="00015A52" w:rsidP="00015A52">
      <w:pPr>
        <w:numPr>
          <w:ilvl w:val="0"/>
          <w:numId w:val="6"/>
        </w:numPr>
        <w:shd w:val="clear" w:color="auto" w:fill="FFFFFF"/>
        <w:textAlignment w:val="baseline"/>
        <w:rPr>
          <w:rFonts w:ascii="inherit" w:eastAsia="Times New Roman" w:hAnsi="inherit"/>
          <w:sz w:val="24"/>
          <w:szCs w:val="24"/>
        </w:rPr>
      </w:pPr>
      <w:hyperlink r:id="rId26" w:history="1">
        <w:r>
          <w:rPr>
            <w:rStyle w:val="Hyperlink"/>
            <w:rFonts w:ascii="inherit" w:eastAsia="Times New Roman" w:hAnsi="inherit"/>
            <w:color w:val="000000"/>
            <w:sz w:val="24"/>
            <w:szCs w:val="24"/>
            <w:bdr w:val="none" w:sz="0" w:space="0" w:color="auto" w:frame="1"/>
          </w:rPr>
          <w:t>Darrell discusses section 114 of the Commonwealth constitution and its relation to police.</w:t>
        </w:r>
      </w:hyperlink>
    </w:p>
    <w:p w14:paraId="66386B52" w14:textId="77777777" w:rsidR="00015A52" w:rsidRDefault="00015A52" w:rsidP="00015A52">
      <w:pPr>
        <w:numPr>
          <w:ilvl w:val="0"/>
          <w:numId w:val="6"/>
        </w:numPr>
        <w:shd w:val="clear" w:color="auto" w:fill="FFFFFF"/>
        <w:textAlignment w:val="baseline"/>
        <w:rPr>
          <w:rFonts w:ascii="inherit" w:eastAsia="Times New Roman" w:hAnsi="inherit"/>
          <w:sz w:val="24"/>
          <w:szCs w:val="24"/>
        </w:rPr>
      </w:pPr>
      <w:hyperlink r:id="rId27" w:history="1">
        <w:r>
          <w:rPr>
            <w:rStyle w:val="Hyperlink"/>
            <w:rFonts w:ascii="inherit" w:eastAsia="Times New Roman" w:hAnsi="inherit"/>
            <w:color w:val="000000"/>
            <w:sz w:val="24"/>
            <w:szCs w:val="24"/>
            <w:bdr w:val="none" w:sz="0" w:space="0" w:color="auto" w:frame="1"/>
          </w:rPr>
          <w:t>Speaker 1 mentions the benefits of becoming a podcast member, including access to show notes, court cases page, and members-only forum.</w:t>
        </w:r>
      </w:hyperlink>
    </w:p>
    <w:p w14:paraId="1D7A0627" w14:textId="77777777" w:rsidR="00015A52" w:rsidRDefault="00015A52" w:rsidP="00015A52">
      <w:pPr>
        <w:numPr>
          <w:ilvl w:val="0"/>
          <w:numId w:val="6"/>
        </w:numPr>
        <w:shd w:val="clear" w:color="auto" w:fill="FFFFFF"/>
        <w:textAlignment w:val="baseline"/>
        <w:rPr>
          <w:rFonts w:ascii="inherit" w:eastAsia="Times New Roman" w:hAnsi="inherit"/>
          <w:sz w:val="24"/>
          <w:szCs w:val="24"/>
        </w:rPr>
      </w:pPr>
      <w:hyperlink r:id="rId28" w:history="1">
        <w:r>
          <w:rPr>
            <w:rStyle w:val="Hyperlink"/>
            <w:rFonts w:ascii="inherit" w:eastAsia="Times New Roman" w:hAnsi="inherit"/>
            <w:color w:val="000000"/>
            <w:sz w:val="24"/>
            <w:szCs w:val="24"/>
            <w:bdr w:val="none" w:sz="0" w:space="0" w:color="auto" w:frame="1"/>
          </w:rPr>
          <w:t>Speaker 2 highlights the importance of section 114 of the Commonwealth constitution in relation to police, emphasizing the need to read it carefully.</w:t>
        </w:r>
      </w:hyperlink>
    </w:p>
    <w:p w14:paraId="6D4AC614" w14:textId="77777777" w:rsidR="00015A52" w:rsidRDefault="00015A52" w:rsidP="00015A52">
      <w:pPr>
        <w:numPr>
          <w:ilvl w:val="0"/>
          <w:numId w:val="6"/>
        </w:numPr>
        <w:shd w:val="clear" w:color="auto" w:fill="FFFFFF"/>
        <w:textAlignment w:val="baseline"/>
        <w:rPr>
          <w:rFonts w:ascii="inherit" w:eastAsia="Times New Roman" w:hAnsi="inherit"/>
          <w:sz w:val="24"/>
          <w:szCs w:val="24"/>
        </w:rPr>
      </w:pPr>
      <w:hyperlink r:id="rId29" w:history="1">
        <w:r>
          <w:rPr>
            <w:rStyle w:val="Hyperlink"/>
            <w:rFonts w:ascii="inherit" w:eastAsia="Times New Roman" w:hAnsi="inherit"/>
            <w:color w:val="000000"/>
            <w:sz w:val="24"/>
            <w:szCs w:val="24"/>
            <w:bdr w:val="none" w:sz="0" w:space="0" w:color="auto" w:frame="1"/>
          </w:rPr>
          <w:t>Speaker 2 argues that state police forces have been transformed into a military force with a ranking system and weapons, leading to a fully-fledged military force for border guarding.</w:t>
        </w:r>
      </w:hyperlink>
    </w:p>
    <w:p w14:paraId="689DEB25"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0" w:history="1">
        <w:r>
          <w:rPr>
            <w:rStyle w:val="Hyperlink"/>
            <w:rFonts w:ascii="inherit" w:eastAsia="Times New Roman" w:hAnsi="inherit"/>
            <w:sz w:val="24"/>
            <w:szCs w:val="24"/>
            <w:bdr w:val="none" w:sz="0" w:space="0" w:color="auto" w:frame="1"/>
          </w:rPr>
          <w:t xml:space="preserve">Military force </w:t>
        </w:r>
        <w:proofErr w:type="gramStart"/>
        <w:r>
          <w:rPr>
            <w:rStyle w:val="Hyperlink"/>
            <w:rFonts w:ascii="inherit" w:eastAsia="Times New Roman" w:hAnsi="inherit"/>
            <w:sz w:val="24"/>
            <w:szCs w:val="24"/>
            <w:bdr w:val="none" w:sz="0" w:space="0" w:color="auto" w:frame="1"/>
          </w:rPr>
          <w:t>use</w:t>
        </w:r>
        <w:proofErr w:type="gramEnd"/>
        <w:r>
          <w:rPr>
            <w:rStyle w:val="Hyperlink"/>
            <w:rFonts w:ascii="inherit" w:eastAsia="Times New Roman" w:hAnsi="inherit"/>
            <w:sz w:val="24"/>
            <w:szCs w:val="24"/>
            <w:bdr w:val="none" w:sz="0" w:space="0" w:color="auto" w:frame="1"/>
          </w:rPr>
          <w:t xml:space="preserve"> by states in Australia.</w:t>
        </w:r>
      </w:hyperlink>
    </w:p>
    <w:p w14:paraId="0D52CA47" w14:textId="77777777" w:rsidR="00015A52" w:rsidRDefault="00015A52" w:rsidP="00015A52">
      <w:pPr>
        <w:numPr>
          <w:ilvl w:val="0"/>
          <w:numId w:val="7"/>
        </w:numPr>
        <w:shd w:val="clear" w:color="auto" w:fill="FFFFFF"/>
        <w:textAlignment w:val="baseline"/>
        <w:rPr>
          <w:rFonts w:ascii="inherit" w:eastAsia="Times New Roman" w:hAnsi="inherit"/>
          <w:sz w:val="24"/>
          <w:szCs w:val="24"/>
        </w:rPr>
      </w:pPr>
      <w:hyperlink r:id="rId31" w:history="1">
        <w:r>
          <w:rPr>
            <w:rStyle w:val="Hyperlink"/>
            <w:rFonts w:ascii="inherit" w:eastAsia="Times New Roman" w:hAnsi="inherit"/>
            <w:color w:val="000000"/>
            <w:sz w:val="24"/>
            <w:szCs w:val="24"/>
            <w:bdr w:val="none" w:sz="0" w:space="0" w:color="auto" w:frame="1"/>
          </w:rPr>
          <w:t>Speaker 3 questions why military forces were brought to guard political boundaries (0:34:40)</w:t>
        </w:r>
      </w:hyperlink>
    </w:p>
    <w:p w14:paraId="3C26C57C" w14:textId="77777777" w:rsidR="00015A52" w:rsidRDefault="00015A52" w:rsidP="00015A52">
      <w:pPr>
        <w:numPr>
          <w:ilvl w:val="0"/>
          <w:numId w:val="7"/>
        </w:numPr>
        <w:shd w:val="clear" w:color="auto" w:fill="FFFFFF"/>
        <w:textAlignment w:val="baseline"/>
        <w:rPr>
          <w:rFonts w:ascii="inherit" w:eastAsia="Times New Roman" w:hAnsi="inherit"/>
          <w:sz w:val="24"/>
          <w:szCs w:val="24"/>
        </w:rPr>
      </w:pPr>
      <w:hyperlink r:id="rId32" w:history="1">
        <w:r>
          <w:rPr>
            <w:rStyle w:val="Hyperlink"/>
            <w:rFonts w:ascii="inherit" w:eastAsia="Times New Roman" w:hAnsi="inherit"/>
            <w:color w:val="000000"/>
            <w:sz w:val="24"/>
            <w:szCs w:val="24"/>
            <w:bdr w:val="none" w:sz="0" w:space="0" w:color="auto" w:frame="1"/>
          </w:rPr>
          <w:t>Speaker 2 discusses the legal limitations on state military forces, including Section 108 of the Constitution (0:35:22)</w:t>
        </w:r>
      </w:hyperlink>
    </w:p>
    <w:p w14:paraId="3672E8A9" w14:textId="77777777" w:rsidR="00015A52" w:rsidRDefault="00015A52" w:rsidP="00015A52">
      <w:pPr>
        <w:numPr>
          <w:ilvl w:val="0"/>
          <w:numId w:val="7"/>
        </w:numPr>
        <w:shd w:val="clear" w:color="auto" w:fill="FFFFFF"/>
        <w:textAlignment w:val="baseline"/>
        <w:rPr>
          <w:rFonts w:ascii="inherit" w:eastAsia="Times New Roman" w:hAnsi="inherit"/>
          <w:sz w:val="24"/>
          <w:szCs w:val="24"/>
        </w:rPr>
      </w:pPr>
      <w:hyperlink r:id="rId33" w:history="1">
        <w:r>
          <w:rPr>
            <w:rStyle w:val="Hyperlink"/>
            <w:rFonts w:ascii="inherit" w:eastAsia="Times New Roman" w:hAnsi="inherit"/>
            <w:color w:val="000000"/>
            <w:sz w:val="24"/>
            <w:szCs w:val="24"/>
            <w:bdr w:val="none" w:sz="0" w:space="0" w:color="auto" w:frame="1"/>
          </w:rPr>
          <w:t>The state is defined as the people, not the police force.</w:t>
        </w:r>
      </w:hyperlink>
    </w:p>
    <w:p w14:paraId="7154613A"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4" w:history="1">
        <w:r>
          <w:rPr>
            <w:rStyle w:val="Hyperlink"/>
            <w:rFonts w:ascii="inherit" w:eastAsia="Times New Roman" w:hAnsi="inherit"/>
            <w:sz w:val="24"/>
            <w:szCs w:val="24"/>
            <w:bdr w:val="none" w:sz="0" w:space="0" w:color="auto" w:frame="1"/>
          </w:rPr>
          <w:t>Military powers and abuse of authority in Australia.</w:t>
        </w:r>
      </w:hyperlink>
    </w:p>
    <w:p w14:paraId="4D22D300" w14:textId="77777777" w:rsidR="00015A52" w:rsidRDefault="00015A52" w:rsidP="00015A52">
      <w:pPr>
        <w:numPr>
          <w:ilvl w:val="0"/>
          <w:numId w:val="8"/>
        </w:numPr>
        <w:shd w:val="clear" w:color="auto" w:fill="FFFFFF"/>
        <w:textAlignment w:val="baseline"/>
        <w:rPr>
          <w:rFonts w:ascii="inherit" w:eastAsia="Times New Roman" w:hAnsi="inherit"/>
          <w:sz w:val="24"/>
          <w:szCs w:val="24"/>
        </w:rPr>
      </w:pPr>
      <w:hyperlink r:id="rId35" w:history="1">
        <w:r>
          <w:rPr>
            <w:rStyle w:val="Hyperlink"/>
            <w:rFonts w:ascii="inherit" w:eastAsia="Times New Roman" w:hAnsi="inherit"/>
            <w:color w:val="000000"/>
            <w:sz w:val="24"/>
            <w:szCs w:val="24"/>
            <w:bdr w:val="none" w:sz="0" w:space="0" w:color="auto" w:frame="1"/>
          </w:rPr>
          <w:t>Speaker 3 argues slow military weapon deployment in police amounts to raising a military force.</w:t>
        </w:r>
      </w:hyperlink>
    </w:p>
    <w:p w14:paraId="4C057440" w14:textId="77777777" w:rsidR="00015A52" w:rsidRDefault="00015A52" w:rsidP="00015A52">
      <w:pPr>
        <w:numPr>
          <w:ilvl w:val="0"/>
          <w:numId w:val="8"/>
        </w:numPr>
        <w:shd w:val="clear" w:color="auto" w:fill="FFFFFF"/>
        <w:textAlignment w:val="baseline"/>
        <w:rPr>
          <w:rFonts w:ascii="inherit" w:eastAsia="Times New Roman" w:hAnsi="inherit"/>
          <w:sz w:val="24"/>
          <w:szCs w:val="24"/>
        </w:rPr>
      </w:pPr>
      <w:hyperlink r:id="rId36" w:history="1">
        <w:r>
          <w:rPr>
            <w:rStyle w:val="Hyperlink"/>
            <w:rFonts w:ascii="inherit" w:eastAsia="Times New Roman" w:hAnsi="inherit"/>
            <w:color w:val="000000"/>
            <w:sz w:val="24"/>
            <w:szCs w:val="24"/>
            <w:bdr w:val="none" w:sz="0" w:space="0" w:color="auto" w:frame="1"/>
          </w:rPr>
          <w:t>Speaker 2 argues that the word "whatsoever" in state legislation should be removed due to its potential for abuse.</w:t>
        </w:r>
      </w:hyperlink>
    </w:p>
    <w:p w14:paraId="08499F82" w14:textId="77777777" w:rsidR="00015A52" w:rsidRDefault="00015A52" w:rsidP="00015A52">
      <w:pPr>
        <w:numPr>
          <w:ilvl w:val="0"/>
          <w:numId w:val="8"/>
        </w:numPr>
        <w:shd w:val="clear" w:color="auto" w:fill="FFFFFF"/>
        <w:textAlignment w:val="baseline"/>
        <w:rPr>
          <w:rFonts w:ascii="inherit" w:eastAsia="Times New Roman" w:hAnsi="inherit"/>
          <w:sz w:val="24"/>
          <w:szCs w:val="24"/>
        </w:rPr>
      </w:pPr>
      <w:hyperlink r:id="rId37" w:history="1">
        <w:r>
          <w:rPr>
            <w:rStyle w:val="Hyperlink"/>
            <w:rFonts w:ascii="inherit" w:eastAsia="Times New Roman" w:hAnsi="inherit"/>
            <w:color w:val="000000"/>
            <w:sz w:val="24"/>
            <w:szCs w:val="24"/>
            <w:bdr w:val="none" w:sz="0" w:space="0" w:color="auto" w:frame="1"/>
          </w:rPr>
          <w:t>Defence lawyers deny attempt to drop charges in COVID-19 conspiracy case.</w:t>
        </w:r>
      </w:hyperlink>
    </w:p>
    <w:p w14:paraId="0B78F30E"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8" w:history="1">
        <w:r>
          <w:rPr>
            <w:rStyle w:val="Hyperlink"/>
            <w:rFonts w:ascii="inherit" w:eastAsia="Times New Roman" w:hAnsi="inherit"/>
            <w:sz w:val="24"/>
            <w:szCs w:val="24"/>
            <w:bdr w:val="none" w:sz="0" w:space="0" w:color="auto" w:frame="1"/>
          </w:rPr>
          <w:t>Superannuation and potential changes to retirement income system.</w:t>
        </w:r>
      </w:hyperlink>
    </w:p>
    <w:p w14:paraId="3A1115BC" w14:textId="77777777" w:rsidR="00015A52" w:rsidRDefault="00015A52" w:rsidP="00015A52">
      <w:pPr>
        <w:numPr>
          <w:ilvl w:val="0"/>
          <w:numId w:val="9"/>
        </w:numPr>
        <w:shd w:val="clear" w:color="auto" w:fill="FFFFFF"/>
        <w:textAlignment w:val="baseline"/>
        <w:rPr>
          <w:rFonts w:ascii="inherit" w:eastAsia="Times New Roman" w:hAnsi="inherit"/>
          <w:sz w:val="24"/>
          <w:szCs w:val="24"/>
        </w:rPr>
      </w:pPr>
      <w:hyperlink r:id="rId39" w:history="1">
        <w:r>
          <w:rPr>
            <w:rStyle w:val="Hyperlink"/>
            <w:rFonts w:ascii="inherit" w:eastAsia="Times New Roman" w:hAnsi="inherit"/>
            <w:color w:val="000000"/>
            <w:sz w:val="24"/>
            <w:szCs w:val="24"/>
            <w:bdr w:val="none" w:sz="0" w:space="0" w:color="auto" w:frame="1"/>
          </w:rPr>
          <w:t>Speaker 1 argues that charges were withdrawn to avoid costs, but judge seemed unconvinced.</w:t>
        </w:r>
      </w:hyperlink>
    </w:p>
    <w:p w14:paraId="3C7BA93C" w14:textId="77777777" w:rsidR="00015A52" w:rsidRDefault="00015A52" w:rsidP="00015A52">
      <w:pPr>
        <w:numPr>
          <w:ilvl w:val="0"/>
          <w:numId w:val="9"/>
        </w:numPr>
        <w:shd w:val="clear" w:color="auto" w:fill="FFFFFF"/>
        <w:textAlignment w:val="baseline"/>
        <w:rPr>
          <w:rFonts w:ascii="inherit" w:eastAsia="Times New Roman" w:hAnsi="inherit"/>
          <w:sz w:val="24"/>
          <w:szCs w:val="24"/>
        </w:rPr>
      </w:pPr>
      <w:hyperlink r:id="rId40" w:history="1">
        <w:r>
          <w:rPr>
            <w:rStyle w:val="Hyperlink"/>
            <w:rFonts w:ascii="inherit" w:eastAsia="Times New Roman" w:hAnsi="inherit"/>
            <w:color w:val="000000"/>
            <w:sz w:val="24"/>
            <w:szCs w:val="24"/>
            <w:bdr w:val="none" w:sz="0" w:space="0" w:color="auto" w:frame="1"/>
          </w:rPr>
          <w:t xml:space="preserve">Speaker 3 believes police </w:t>
        </w:r>
        <w:proofErr w:type="spellStart"/>
        <w:r>
          <w:rPr>
            <w:rStyle w:val="Hyperlink"/>
            <w:rFonts w:ascii="inherit" w:eastAsia="Times New Roman" w:hAnsi="inherit"/>
            <w:color w:val="000000"/>
            <w:sz w:val="24"/>
            <w:szCs w:val="24"/>
            <w:bdr w:val="none" w:sz="0" w:space="0" w:color="auto" w:frame="1"/>
          </w:rPr>
          <w:t>surveilled</w:t>
        </w:r>
        <w:proofErr w:type="spellEnd"/>
        <w:r>
          <w:rPr>
            <w:rStyle w:val="Hyperlink"/>
            <w:rFonts w:ascii="inherit" w:eastAsia="Times New Roman" w:hAnsi="inherit"/>
            <w:color w:val="000000"/>
            <w:sz w:val="24"/>
            <w:szCs w:val="24"/>
            <w:bdr w:val="none" w:sz="0" w:space="0" w:color="auto" w:frame="1"/>
          </w:rPr>
          <w:t xml:space="preserve"> Nick's gym to recoup costs, despite failed attempts.</w:t>
        </w:r>
      </w:hyperlink>
    </w:p>
    <w:p w14:paraId="6F1837C3" w14:textId="77777777" w:rsidR="00015A52" w:rsidRDefault="00015A52" w:rsidP="00015A52">
      <w:pPr>
        <w:numPr>
          <w:ilvl w:val="0"/>
          <w:numId w:val="9"/>
        </w:numPr>
        <w:shd w:val="clear" w:color="auto" w:fill="FFFFFF"/>
        <w:textAlignment w:val="baseline"/>
        <w:rPr>
          <w:rFonts w:ascii="inherit" w:eastAsia="Times New Roman" w:hAnsi="inherit"/>
          <w:sz w:val="24"/>
          <w:szCs w:val="24"/>
        </w:rPr>
      </w:pPr>
      <w:hyperlink r:id="rId41" w:history="1">
        <w:r>
          <w:rPr>
            <w:rStyle w:val="Hyperlink"/>
            <w:rFonts w:ascii="inherit" w:eastAsia="Times New Roman" w:hAnsi="inherit"/>
            <w:color w:val="000000"/>
            <w:sz w:val="24"/>
            <w:szCs w:val="24"/>
            <w:bdr w:val="none" w:sz="0" w:space="0" w:color="auto" w:frame="1"/>
          </w:rPr>
          <w:t>Speaker 3 agrees with the idea of scrapping superannuation.</w:t>
        </w:r>
      </w:hyperlink>
    </w:p>
    <w:p w14:paraId="0F20334C" w14:textId="77777777" w:rsidR="00015A52" w:rsidRDefault="00015A52" w:rsidP="00015A52">
      <w:pPr>
        <w:numPr>
          <w:ilvl w:val="0"/>
          <w:numId w:val="9"/>
        </w:numPr>
        <w:shd w:val="clear" w:color="auto" w:fill="FFFFFF"/>
        <w:textAlignment w:val="baseline"/>
        <w:rPr>
          <w:rFonts w:ascii="inherit" w:eastAsia="Times New Roman" w:hAnsi="inherit"/>
          <w:sz w:val="24"/>
          <w:szCs w:val="24"/>
        </w:rPr>
      </w:pPr>
      <w:hyperlink r:id="rId42" w:history="1">
        <w:r>
          <w:rPr>
            <w:rStyle w:val="Hyperlink"/>
            <w:rFonts w:ascii="inherit" w:eastAsia="Times New Roman" w:hAnsi="inherit"/>
            <w:color w:val="000000"/>
            <w:sz w:val="24"/>
            <w:szCs w:val="24"/>
            <w:bdr w:val="none" w:sz="0" w:space="0" w:color="auto" w:frame="1"/>
          </w:rPr>
          <w:t>Speaker 1 mentions a document on the Treasury website that argues against superannuation.</w:t>
        </w:r>
      </w:hyperlink>
    </w:p>
    <w:p w14:paraId="615C9D09"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43" w:history="1">
        <w:r>
          <w:rPr>
            <w:rStyle w:val="Hyperlink"/>
            <w:rFonts w:ascii="inherit" w:eastAsia="Times New Roman" w:hAnsi="inherit"/>
            <w:sz w:val="24"/>
            <w:szCs w:val="24"/>
            <w:bdr w:val="none" w:sz="0" w:space="0" w:color="auto" w:frame="1"/>
          </w:rPr>
          <w:t>Universal basic income and its potential impact on income inequality.</w:t>
        </w:r>
      </w:hyperlink>
    </w:p>
    <w:p w14:paraId="3901457A" w14:textId="77777777" w:rsidR="00015A52" w:rsidRDefault="00015A52" w:rsidP="00015A52">
      <w:pPr>
        <w:numPr>
          <w:ilvl w:val="0"/>
          <w:numId w:val="10"/>
        </w:numPr>
        <w:shd w:val="clear" w:color="auto" w:fill="FFFFFF"/>
        <w:textAlignment w:val="baseline"/>
        <w:rPr>
          <w:rFonts w:ascii="inherit" w:eastAsia="Times New Roman" w:hAnsi="inherit"/>
          <w:sz w:val="24"/>
          <w:szCs w:val="24"/>
        </w:rPr>
      </w:pPr>
      <w:hyperlink r:id="rId44" w:history="1">
        <w:r>
          <w:rPr>
            <w:rStyle w:val="Hyperlink"/>
            <w:rFonts w:ascii="inherit" w:eastAsia="Times New Roman" w:hAnsi="inherit"/>
            <w:color w:val="000000"/>
            <w:sz w:val="24"/>
            <w:szCs w:val="24"/>
            <w:bdr w:val="none" w:sz="0" w:space="0" w:color="auto" w:frame="1"/>
          </w:rPr>
          <w:t xml:space="preserve">Speaker urges </w:t>
        </w:r>
        <w:proofErr w:type="spellStart"/>
        <w:r>
          <w:rPr>
            <w:rStyle w:val="Hyperlink"/>
            <w:rFonts w:ascii="inherit" w:eastAsia="Times New Roman" w:hAnsi="inherit"/>
            <w:color w:val="000000"/>
            <w:sz w:val="24"/>
            <w:szCs w:val="24"/>
            <w:bdr w:val="none" w:sz="0" w:space="0" w:color="auto" w:frame="1"/>
          </w:rPr>
          <w:t>reevaluation</w:t>
        </w:r>
        <w:proofErr w:type="spellEnd"/>
        <w:r>
          <w:rPr>
            <w:rStyle w:val="Hyperlink"/>
            <w:rFonts w:ascii="inherit" w:eastAsia="Times New Roman" w:hAnsi="inherit"/>
            <w:color w:val="000000"/>
            <w:sz w:val="24"/>
            <w:szCs w:val="24"/>
            <w:bdr w:val="none" w:sz="0" w:space="0" w:color="auto" w:frame="1"/>
          </w:rPr>
          <w:t xml:space="preserve"> of superannuation as retirement income source due to inefficiency and inequality.</w:t>
        </w:r>
      </w:hyperlink>
    </w:p>
    <w:p w14:paraId="00D31FAF" w14:textId="77777777" w:rsidR="00015A52" w:rsidRDefault="00015A52" w:rsidP="00015A52">
      <w:pPr>
        <w:numPr>
          <w:ilvl w:val="0"/>
          <w:numId w:val="10"/>
        </w:numPr>
        <w:shd w:val="clear" w:color="auto" w:fill="FFFFFF"/>
        <w:textAlignment w:val="baseline"/>
        <w:rPr>
          <w:rFonts w:ascii="inherit" w:eastAsia="Times New Roman" w:hAnsi="inherit"/>
          <w:sz w:val="24"/>
          <w:szCs w:val="24"/>
        </w:rPr>
      </w:pPr>
      <w:hyperlink r:id="rId45" w:history="1">
        <w:r>
          <w:rPr>
            <w:rStyle w:val="Hyperlink"/>
            <w:rFonts w:ascii="inherit" w:eastAsia="Times New Roman" w:hAnsi="inherit"/>
            <w:color w:val="000000"/>
            <w:sz w:val="24"/>
            <w:szCs w:val="24"/>
            <w:bdr w:val="none" w:sz="0" w:space="0" w:color="auto" w:frame="1"/>
          </w:rPr>
          <w:t>Proposal for universal basic income to address growing wealth gap and automation-related job displacement.</w:t>
        </w:r>
      </w:hyperlink>
    </w:p>
    <w:p w14:paraId="3E731F31" w14:textId="77777777" w:rsidR="00015A52" w:rsidRDefault="00015A52" w:rsidP="00015A52">
      <w:pPr>
        <w:numPr>
          <w:ilvl w:val="0"/>
          <w:numId w:val="10"/>
        </w:numPr>
        <w:shd w:val="clear" w:color="auto" w:fill="FFFFFF"/>
        <w:textAlignment w:val="baseline"/>
        <w:rPr>
          <w:rFonts w:ascii="inherit" w:eastAsia="Times New Roman" w:hAnsi="inherit"/>
          <w:sz w:val="24"/>
          <w:szCs w:val="24"/>
        </w:rPr>
      </w:pPr>
      <w:hyperlink r:id="rId46" w:history="1">
        <w:r>
          <w:rPr>
            <w:rStyle w:val="Hyperlink"/>
            <w:rFonts w:ascii="inherit" w:eastAsia="Times New Roman" w:hAnsi="inherit"/>
            <w:color w:val="000000"/>
            <w:sz w:val="24"/>
            <w:szCs w:val="24"/>
            <w:bdr w:val="none" w:sz="0" w:space="0" w:color="auto" w:frame="1"/>
          </w:rPr>
          <w:t>Universal Basic Income (UBI) can reduce screening and application costs for both central authorities and recipients.</w:t>
        </w:r>
      </w:hyperlink>
    </w:p>
    <w:p w14:paraId="6180717E" w14:textId="77777777" w:rsidR="00015A52" w:rsidRDefault="00015A52" w:rsidP="00015A52">
      <w:pPr>
        <w:numPr>
          <w:ilvl w:val="0"/>
          <w:numId w:val="10"/>
        </w:numPr>
        <w:shd w:val="clear" w:color="auto" w:fill="FFFFFF"/>
        <w:textAlignment w:val="baseline"/>
        <w:rPr>
          <w:rFonts w:ascii="inherit" w:eastAsia="Times New Roman" w:hAnsi="inherit"/>
          <w:sz w:val="24"/>
          <w:szCs w:val="24"/>
        </w:rPr>
      </w:pPr>
      <w:hyperlink r:id="rId47" w:history="1">
        <w:r>
          <w:rPr>
            <w:rStyle w:val="Hyperlink"/>
            <w:rFonts w:ascii="inherit" w:eastAsia="Times New Roman" w:hAnsi="inherit"/>
            <w:color w:val="000000"/>
            <w:sz w:val="24"/>
            <w:szCs w:val="24"/>
            <w:bdr w:val="none" w:sz="0" w:space="0" w:color="auto" w:frame="1"/>
          </w:rPr>
          <w:t>UBI's simplicity in eligibility criteria can help eliminate stigma and lobbying, improving program efficiency and scalability.</w:t>
        </w:r>
      </w:hyperlink>
    </w:p>
    <w:p w14:paraId="178EDA26" w14:textId="77777777" w:rsidR="00015A52" w:rsidRDefault="00015A52" w:rsidP="00015A52">
      <w:pPr>
        <w:numPr>
          <w:ilvl w:val="0"/>
          <w:numId w:val="10"/>
        </w:numPr>
        <w:shd w:val="clear" w:color="auto" w:fill="FFFFFF"/>
        <w:textAlignment w:val="baseline"/>
        <w:rPr>
          <w:rFonts w:ascii="inherit" w:eastAsia="Times New Roman" w:hAnsi="inherit"/>
          <w:sz w:val="24"/>
          <w:szCs w:val="24"/>
        </w:rPr>
      </w:pPr>
      <w:hyperlink r:id="rId48" w:history="1">
        <w:r>
          <w:rPr>
            <w:rStyle w:val="Hyperlink"/>
            <w:rFonts w:ascii="inherit" w:eastAsia="Times New Roman" w:hAnsi="inherit"/>
            <w:color w:val="000000"/>
            <w:sz w:val="24"/>
            <w:szCs w:val="24"/>
            <w:bdr w:val="none" w:sz="0" w:space="0" w:color="auto" w:frame="1"/>
          </w:rPr>
          <w:t>Speakers discuss the encroachment of communism in Australia, citing personal experiences and historical context.</w:t>
        </w:r>
      </w:hyperlink>
    </w:p>
    <w:p w14:paraId="5E53A271" w14:textId="77777777" w:rsidR="00015A52" w:rsidRDefault="00015A52" w:rsidP="00015A52">
      <w:pPr>
        <w:numPr>
          <w:ilvl w:val="0"/>
          <w:numId w:val="10"/>
        </w:numPr>
        <w:shd w:val="clear" w:color="auto" w:fill="FFFFFF"/>
        <w:textAlignment w:val="baseline"/>
        <w:rPr>
          <w:rFonts w:ascii="inherit" w:eastAsia="Times New Roman" w:hAnsi="inherit"/>
          <w:sz w:val="24"/>
          <w:szCs w:val="24"/>
        </w:rPr>
      </w:pPr>
      <w:hyperlink r:id="rId49" w:history="1">
        <w:r>
          <w:rPr>
            <w:rStyle w:val="Hyperlink"/>
            <w:rFonts w:ascii="inherit" w:eastAsia="Times New Roman" w:hAnsi="inherit"/>
            <w:color w:val="000000"/>
            <w:sz w:val="24"/>
            <w:szCs w:val="24"/>
            <w:bdr w:val="none" w:sz="0" w:space="0" w:color="auto" w:frame="1"/>
          </w:rPr>
          <w:t>ATO and IRS are revealed to be private entities, not government entities, according to documents provided by a listener.</w:t>
        </w:r>
      </w:hyperlink>
    </w:p>
    <w:p w14:paraId="498BC38F"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0" w:history="1">
        <w:r>
          <w:rPr>
            <w:rStyle w:val="Hyperlink"/>
            <w:rFonts w:ascii="inherit" w:eastAsia="Times New Roman" w:hAnsi="inherit"/>
            <w:sz w:val="24"/>
            <w:szCs w:val="24"/>
            <w:bdr w:val="none" w:sz="0" w:space="0" w:color="auto" w:frame="1"/>
          </w:rPr>
          <w:t>Taxation, Federal Reserve, and currency collapse.</w:t>
        </w:r>
      </w:hyperlink>
    </w:p>
    <w:p w14:paraId="11DA1E1E" w14:textId="77777777" w:rsidR="00015A52" w:rsidRDefault="00015A52" w:rsidP="00015A52">
      <w:pPr>
        <w:numPr>
          <w:ilvl w:val="0"/>
          <w:numId w:val="11"/>
        </w:numPr>
        <w:shd w:val="clear" w:color="auto" w:fill="FFFFFF"/>
        <w:textAlignment w:val="baseline"/>
        <w:rPr>
          <w:rFonts w:ascii="inherit" w:eastAsia="Times New Roman" w:hAnsi="inherit"/>
          <w:sz w:val="24"/>
          <w:szCs w:val="24"/>
        </w:rPr>
      </w:pPr>
      <w:hyperlink r:id="rId51" w:history="1">
        <w:r>
          <w:rPr>
            <w:rStyle w:val="Hyperlink"/>
            <w:rFonts w:ascii="inherit" w:eastAsia="Times New Roman" w:hAnsi="inherit"/>
            <w:color w:val="000000"/>
            <w:sz w:val="24"/>
            <w:szCs w:val="24"/>
            <w:bdr w:val="none" w:sz="0" w:space="0" w:color="auto" w:frame="1"/>
          </w:rPr>
          <w:t>Speaker 2 explains how the Australian Taxation Office (ATO) is connected to the IRS through public servants and assets.</w:t>
        </w:r>
      </w:hyperlink>
    </w:p>
    <w:p w14:paraId="77C21E37" w14:textId="77777777" w:rsidR="00015A52" w:rsidRDefault="00015A52" w:rsidP="00015A52">
      <w:pPr>
        <w:numPr>
          <w:ilvl w:val="0"/>
          <w:numId w:val="11"/>
        </w:numPr>
        <w:shd w:val="clear" w:color="auto" w:fill="FFFFFF"/>
        <w:textAlignment w:val="baseline"/>
        <w:rPr>
          <w:rFonts w:ascii="inherit" w:eastAsia="Times New Roman" w:hAnsi="inherit"/>
          <w:sz w:val="24"/>
          <w:szCs w:val="24"/>
        </w:rPr>
      </w:pPr>
      <w:hyperlink r:id="rId52" w:history="1">
        <w:r>
          <w:rPr>
            <w:rStyle w:val="Hyperlink"/>
            <w:rFonts w:ascii="inherit" w:eastAsia="Times New Roman" w:hAnsi="inherit"/>
            <w:color w:val="000000"/>
            <w:sz w:val="24"/>
            <w:szCs w:val="24"/>
            <w:bdr w:val="none" w:sz="0" w:space="0" w:color="auto" w:frame="1"/>
          </w:rPr>
          <w:t>Speaker discusses the history of taxation in Australia and the role of the Federal Reserve.</w:t>
        </w:r>
      </w:hyperlink>
    </w:p>
    <w:p w14:paraId="6D0E2275" w14:textId="77777777" w:rsidR="00015A52" w:rsidRDefault="00015A52" w:rsidP="00015A52">
      <w:pPr>
        <w:numPr>
          <w:ilvl w:val="0"/>
          <w:numId w:val="11"/>
        </w:numPr>
        <w:shd w:val="clear" w:color="auto" w:fill="FFFFFF"/>
        <w:textAlignment w:val="baseline"/>
        <w:rPr>
          <w:rFonts w:ascii="inherit" w:eastAsia="Times New Roman" w:hAnsi="inherit"/>
          <w:sz w:val="24"/>
          <w:szCs w:val="24"/>
        </w:rPr>
      </w:pPr>
      <w:hyperlink r:id="rId53" w:history="1">
        <w:r>
          <w:rPr>
            <w:rStyle w:val="Hyperlink"/>
            <w:rFonts w:ascii="inherit" w:eastAsia="Times New Roman" w:hAnsi="inherit"/>
            <w:color w:val="000000"/>
            <w:sz w:val="24"/>
            <w:szCs w:val="24"/>
            <w:bdr w:val="none" w:sz="0" w:space="0" w:color="auto" w:frame="1"/>
          </w:rPr>
          <w:t>Speaker 2 predicts US dollar collapse in October, with potential impact on Australia and global currencies.</w:t>
        </w:r>
      </w:hyperlink>
    </w:p>
    <w:p w14:paraId="524CD3B8" w14:textId="77777777" w:rsidR="00015A52" w:rsidRDefault="00015A52" w:rsidP="00015A52">
      <w:pPr>
        <w:numPr>
          <w:ilvl w:val="0"/>
          <w:numId w:val="11"/>
        </w:numPr>
        <w:shd w:val="clear" w:color="auto" w:fill="FFFFFF"/>
        <w:textAlignment w:val="baseline"/>
        <w:rPr>
          <w:rFonts w:ascii="inherit" w:eastAsia="Times New Roman" w:hAnsi="inherit"/>
          <w:sz w:val="24"/>
          <w:szCs w:val="24"/>
        </w:rPr>
      </w:pPr>
      <w:hyperlink r:id="rId54" w:history="1">
        <w:r>
          <w:rPr>
            <w:rStyle w:val="Hyperlink"/>
            <w:rFonts w:ascii="inherit" w:eastAsia="Times New Roman" w:hAnsi="inherit"/>
            <w:color w:val="000000"/>
            <w:sz w:val="24"/>
            <w:szCs w:val="24"/>
            <w:bdr w:val="none" w:sz="0" w:space="0" w:color="auto" w:frame="1"/>
          </w:rPr>
          <w:t>Speaker 2 expresses concern about a "bent" federal government.</w:t>
        </w:r>
      </w:hyperlink>
    </w:p>
    <w:p w14:paraId="6863255D" w14:textId="77777777" w:rsidR="00015A52" w:rsidRDefault="00015A52" w:rsidP="00015A52">
      <w:pPr>
        <w:numPr>
          <w:ilvl w:val="0"/>
          <w:numId w:val="11"/>
        </w:numPr>
        <w:shd w:val="clear" w:color="auto" w:fill="FFFFFF"/>
        <w:textAlignment w:val="baseline"/>
        <w:rPr>
          <w:rFonts w:ascii="inherit" w:eastAsia="Times New Roman" w:hAnsi="inherit"/>
          <w:sz w:val="24"/>
          <w:szCs w:val="24"/>
        </w:rPr>
      </w:pPr>
      <w:hyperlink r:id="rId55" w:history="1">
        <w:r>
          <w:rPr>
            <w:rStyle w:val="Hyperlink"/>
            <w:rFonts w:ascii="inherit" w:eastAsia="Times New Roman" w:hAnsi="inherit"/>
            <w:color w:val="000000"/>
            <w:sz w:val="24"/>
            <w:szCs w:val="24"/>
            <w:bdr w:val="none" w:sz="0" w:space="0" w:color="auto" w:frame="1"/>
          </w:rPr>
          <w:t>Benny emails the show with a question about road transport legislation.</w:t>
        </w:r>
      </w:hyperlink>
    </w:p>
    <w:p w14:paraId="3E9D53BA"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6" w:history="1">
        <w:r>
          <w:rPr>
            <w:rStyle w:val="Hyperlink"/>
            <w:rFonts w:ascii="inherit" w:eastAsia="Times New Roman" w:hAnsi="inherit"/>
            <w:sz w:val="24"/>
            <w:szCs w:val="24"/>
            <w:bdr w:val="none" w:sz="0" w:space="0" w:color="auto" w:frame="1"/>
          </w:rPr>
          <w:t>Road rules and their legal implications.</w:t>
        </w:r>
      </w:hyperlink>
    </w:p>
    <w:p w14:paraId="34A1D279" w14:textId="77777777" w:rsidR="00015A52" w:rsidRDefault="00015A52" w:rsidP="00015A52">
      <w:pPr>
        <w:numPr>
          <w:ilvl w:val="0"/>
          <w:numId w:val="12"/>
        </w:numPr>
        <w:shd w:val="clear" w:color="auto" w:fill="FFFFFF"/>
        <w:textAlignment w:val="baseline"/>
        <w:rPr>
          <w:rFonts w:ascii="inherit" w:eastAsia="Times New Roman" w:hAnsi="inherit"/>
          <w:sz w:val="24"/>
          <w:szCs w:val="24"/>
        </w:rPr>
      </w:pPr>
      <w:hyperlink r:id="rId57" w:history="1">
        <w:r>
          <w:rPr>
            <w:rStyle w:val="Hyperlink"/>
            <w:rFonts w:ascii="inherit" w:eastAsia="Times New Roman" w:hAnsi="inherit"/>
            <w:color w:val="000000"/>
            <w:sz w:val="24"/>
            <w:szCs w:val="24"/>
            <w:bdr w:val="none" w:sz="0" w:space="0" w:color="auto" w:frame="1"/>
          </w:rPr>
          <w:t>Article 15 of the International Covenant on Civil and Political Rights protects individuals from being found guilty of criminal offenses that did not exist at the time of the offense.</w:t>
        </w:r>
      </w:hyperlink>
    </w:p>
    <w:p w14:paraId="3F1445DF" w14:textId="77777777" w:rsidR="00015A52" w:rsidRDefault="00015A52" w:rsidP="00015A52">
      <w:pPr>
        <w:numPr>
          <w:ilvl w:val="0"/>
          <w:numId w:val="12"/>
        </w:numPr>
        <w:shd w:val="clear" w:color="auto" w:fill="FFFFFF"/>
        <w:textAlignment w:val="baseline"/>
        <w:rPr>
          <w:rFonts w:ascii="inherit" w:eastAsia="Times New Roman" w:hAnsi="inherit"/>
          <w:sz w:val="24"/>
          <w:szCs w:val="24"/>
        </w:rPr>
      </w:pPr>
      <w:hyperlink r:id="rId58" w:history="1">
        <w:r>
          <w:rPr>
            <w:rStyle w:val="Hyperlink"/>
            <w:rFonts w:ascii="inherit" w:eastAsia="Times New Roman" w:hAnsi="inherit"/>
            <w:color w:val="000000"/>
            <w:sz w:val="24"/>
            <w:szCs w:val="24"/>
            <w:bdr w:val="none" w:sz="0" w:space="0" w:color="auto" w:frame="1"/>
          </w:rPr>
          <w:t xml:space="preserve">Leslie's auntie suspects </w:t>
        </w:r>
        <w:proofErr w:type="spellStart"/>
        <w:r>
          <w:rPr>
            <w:rStyle w:val="Hyperlink"/>
            <w:rFonts w:ascii="inherit" w:eastAsia="Times New Roman" w:hAnsi="inherit"/>
            <w:color w:val="000000"/>
            <w:sz w:val="24"/>
            <w:szCs w:val="24"/>
            <w:bdr w:val="none" w:sz="0" w:space="0" w:color="auto" w:frame="1"/>
          </w:rPr>
          <w:t>neighbor's</w:t>
        </w:r>
        <w:proofErr w:type="spellEnd"/>
        <w:r>
          <w:rPr>
            <w:rStyle w:val="Hyperlink"/>
            <w:rFonts w:ascii="inherit" w:eastAsia="Times New Roman" w:hAnsi="inherit"/>
            <w:color w:val="000000"/>
            <w:sz w:val="24"/>
            <w:szCs w:val="24"/>
            <w:bdr w:val="none" w:sz="0" w:space="0" w:color="auto" w:frame="1"/>
          </w:rPr>
          <w:t xml:space="preserve"> septic system is causing waterlogged driveway, smell, and fast-growing grass.</w:t>
        </w:r>
      </w:hyperlink>
    </w:p>
    <w:p w14:paraId="07C954A8"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9" w:history="1">
        <w:r>
          <w:rPr>
            <w:rStyle w:val="Hyperlink"/>
            <w:rFonts w:ascii="inherit" w:eastAsia="Times New Roman" w:hAnsi="inherit"/>
            <w:sz w:val="24"/>
            <w:szCs w:val="24"/>
            <w:bdr w:val="none" w:sz="0" w:space="0" w:color="auto" w:frame="1"/>
          </w:rPr>
          <w:t>Septic system maintenance and property damage.</w:t>
        </w:r>
      </w:hyperlink>
    </w:p>
    <w:p w14:paraId="51C15FF0" w14:textId="77777777" w:rsidR="00015A52" w:rsidRDefault="00015A52" w:rsidP="00015A52">
      <w:pPr>
        <w:numPr>
          <w:ilvl w:val="0"/>
          <w:numId w:val="13"/>
        </w:numPr>
        <w:shd w:val="clear" w:color="auto" w:fill="FFFFFF"/>
        <w:textAlignment w:val="baseline"/>
        <w:rPr>
          <w:rFonts w:ascii="inherit" w:eastAsia="Times New Roman" w:hAnsi="inherit"/>
          <w:sz w:val="24"/>
          <w:szCs w:val="24"/>
        </w:rPr>
      </w:pPr>
      <w:hyperlink r:id="rId60" w:history="1">
        <w:r>
          <w:rPr>
            <w:rStyle w:val="Hyperlink"/>
            <w:rFonts w:ascii="inherit" w:eastAsia="Times New Roman" w:hAnsi="inherit"/>
            <w:color w:val="000000"/>
            <w:sz w:val="24"/>
            <w:szCs w:val="24"/>
            <w:bdr w:val="none" w:sz="0" w:space="0" w:color="auto" w:frame="1"/>
          </w:rPr>
          <w:t xml:space="preserve">Council has jurisdiction to address </w:t>
        </w:r>
        <w:proofErr w:type="spellStart"/>
        <w:r>
          <w:rPr>
            <w:rStyle w:val="Hyperlink"/>
            <w:rFonts w:ascii="inherit" w:eastAsia="Times New Roman" w:hAnsi="inherit"/>
            <w:color w:val="000000"/>
            <w:sz w:val="24"/>
            <w:szCs w:val="24"/>
            <w:bdr w:val="none" w:sz="0" w:space="0" w:color="auto" w:frame="1"/>
          </w:rPr>
          <w:t>neighbor's</w:t>
        </w:r>
        <w:proofErr w:type="spellEnd"/>
        <w:r>
          <w:rPr>
            <w:rStyle w:val="Hyperlink"/>
            <w:rFonts w:ascii="inherit" w:eastAsia="Times New Roman" w:hAnsi="inherit"/>
            <w:color w:val="000000"/>
            <w:sz w:val="24"/>
            <w:szCs w:val="24"/>
            <w:bdr w:val="none" w:sz="0" w:space="0" w:color="auto" w:frame="1"/>
          </w:rPr>
          <w:t xml:space="preserve"> septic system issues.</w:t>
        </w:r>
      </w:hyperlink>
    </w:p>
    <w:p w14:paraId="028A48CB" w14:textId="77777777" w:rsidR="00015A52" w:rsidRDefault="00015A52" w:rsidP="00015A52">
      <w:pPr>
        <w:numPr>
          <w:ilvl w:val="0"/>
          <w:numId w:val="13"/>
        </w:numPr>
        <w:shd w:val="clear" w:color="auto" w:fill="FFFFFF"/>
        <w:textAlignment w:val="baseline"/>
        <w:rPr>
          <w:rFonts w:ascii="inherit" w:eastAsia="Times New Roman" w:hAnsi="inherit"/>
          <w:sz w:val="24"/>
          <w:szCs w:val="24"/>
        </w:rPr>
      </w:pPr>
      <w:hyperlink r:id="rId61" w:history="1">
        <w:r>
          <w:rPr>
            <w:rStyle w:val="Hyperlink"/>
            <w:rFonts w:ascii="inherit" w:eastAsia="Times New Roman" w:hAnsi="inherit"/>
            <w:color w:val="000000"/>
            <w:sz w:val="24"/>
            <w:szCs w:val="24"/>
            <w:bdr w:val="none" w:sz="0" w:space="0" w:color="auto" w:frame="1"/>
          </w:rPr>
          <w:t xml:space="preserve">Elderly woman seeks advice on handling </w:t>
        </w:r>
        <w:proofErr w:type="spellStart"/>
        <w:r>
          <w:rPr>
            <w:rStyle w:val="Hyperlink"/>
            <w:rFonts w:ascii="inherit" w:eastAsia="Times New Roman" w:hAnsi="inherit"/>
            <w:color w:val="000000"/>
            <w:sz w:val="24"/>
            <w:szCs w:val="24"/>
            <w:bdr w:val="none" w:sz="0" w:space="0" w:color="auto" w:frame="1"/>
          </w:rPr>
          <w:t>neighbor's</w:t>
        </w:r>
        <w:proofErr w:type="spellEnd"/>
        <w:r>
          <w:rPr>
            <w:rStyle w:val="Hyperlink"/>
            <w:rFonts w:ascii="inherit" w:eastAsia="Times New Roman" w:hAnsi="inherit"/>
            <w:color w:val="000000"/>
            <w:sz w:val="24"/>
            <w:szCs w:val="24"/>
            <w:bdr w:val="none" w:sz="0" w:space="0" w:color="auto" w:frame="1"/>
          </w:rPr>
          <w:t xml:space="preserve"> unresponsive septic issue.</w:t>
        </w:r>
      </w:hyperlink>
    </w:p>
    <w:p w14:paraId="0E17359E"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62" w:history="1">
        <w:r>
          <w:rPr>
            <w:rStyle w:val="Hyperlink"/>
            <w:rFonts w:ascii="inherit" w:eastAsia="Times New Roman" w:hAnsi="inherit"/>
            <w:sz w:val="24"/>
            <w:szCs w:val="24"/>
            <w:bdr w:val="none" w:sz="0" w:space="0" w:color="auto" w:frame="1"/>
          </w:rPr>
          <w:t>Property law, mortgages, and parking rights.</w:t>
        </w:r>
      </w:hyperlink>
    </w:p>
    <w:p w14:paraId="2B70A5C6" w14:textId="77777777" w:rsidR="00015A52" w:rsidRDefault="00015A52" w:rsidP="00015A52">
      <w:pPr>
        <w:numPr>
          <w:ilvl w:val="0"/>
          <w:numId w:val="14"/>
        </w:numPr>
        <w:shd w:val="clear" w:color="auto" w:fill="FFFFFF"/>
        <w:textAlignment w:val="baseline"/>
        <w:rPr>
          <w:rFonts w:ascii="inherit" w:eastAsia="Times New Roman" w:hAnsi="inherit"/>
          <w:sz w:val="24"/>
          <w:szCs w:val="24"/>
        </w:rPr>
      </w:pPr>
      <w:hyperlink r:id="rId63" w:history="1">
        <w:r>
          <w:rPr>
            <w:rStyle w:val="Hyperlink"/>
            <w:rFonts w:ascii="inherit" w:eastAsia="Times New Roman" w:hAnsi="inherit"/>
            <w:color w:val="000000"/>
            <w:sz w:val="24"/>
            <w:szCs w:val="24"/>
            <w:bdr w:val="none" w:sz="0" w:space="0" w:color="auto" w:frame="1"/>
          </w:rPr>
          <w:t>Speaker 1 explains offer and acceptance in contract law, using title as collateral.</w:t>
        </w:r>
      </w:hyperlink>
    </w:p>
    <w:p w14:paraId="1B947054" w14:textId="77777777" w:rsidR="00015A52" w:rsidRDefault="00015A52" w:rsidP="00015A52">
      <w:pPr>
        <w:numPr>
          <w:ilvl w:val="0"/>
          <w:numId w:val="14"/>
        </w:numPr>
        <w:shd w:val="clear" w:color="auto" w:fill="FFFFFF"/>
        <w:textAlignment w:val="baseline"/>
        <w:rPr>
          <w:rFonts w:ascii="inherit" w:eastAsia="Times New Roman" w:hAnsi="inherit"/>
          <w:sz w:val="24"/>
          <w:szCs w:val="24"/>
        </w:rPr>
      </w:pPr>
      <w:hyperlink r:id="rId64" w:history="1">
        <w:r>
          <w:rPr>
            <w:rStyle w:val="Hyperlink"/>
            <w:rFonts w:ascii="inherit" w:eastAsia="Times New Roman" w:hAnsi="inherit"/>
            <w:color w:val="000000"/>
            <w:sz w:val="24"/>
            <w:szCs w:val="24"/>
            <w:bdr w:val="none" w:sz="0" w:space="0" w:color="auto" w:frame="1"/>
          </w:rPr>
          <w:t>Speaker 2 adds proviso for shared financial gains in holding title, contradicting Registrar's statement.</w:t>
        </w:r>
      </w:hyperlink>
    </w:p>
    <w:p w14:paraId="28A6005D" w14:textId="77777777" w:rsidR="00015A52" w:rsidRDefault="00015A52" w:rsidP="00015A52">
      <w:pPr>
        <w:numPr>
          <w:ilvl w:val="0"/>
          <w:numId w:val="14"/>
        </w:numPr>
        <w:shd w:val="clear" w:color="auto" w:fill="FFFFFF"/>
        <w:textAlignment w:val="baseline"/>
        <w:rPr>
          <w:rFonts w:ascii="inherit" w:eastAsia="Times New Roman" w:hAnsi="inherit"/>
          <w:sz w:val="24"/>
          <w:szCs w:val="24"/>
        </w:rPr>
      </w:pPr>
      <w:hyperlink r:id="rId65" w:history="1">
        <w:r>
          <w:rPr>
            <w:rStyle w:val="Hyperlink"/>
            <w:rFonts w:ascii="inherit" w:eastAsia="Times New Roman" w:hAnsi="inherit"/>
            <w:color w:val="000000"/>
            <w:sz w:val="24"/>
            <w:szCs w:val="24"/>
            <w:bdr w:val="none" w:sz="0" w:space="0" w:color="auto" w:frame="1"/>
          </w:rPr>
          <w:t>Resident seeks legal advice on fighting parking fine in common area.</w:t>
        </w:r>
      </w:hyperlink>
    </w:p>
    <w:p w14:paraId="0368ABF5"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66" w:history="1">
        <w:r>
          <w:rPr>
            <w:rStyle w:val="Hyperlink"/>
            <w:rFonts w:ascii="inherit" w:eastAsia="Times New Roman" w:hAnsi="inherit"/>
            <w:sz w:val="24"/>
            <w:szCs w:val="24"/>
            <w:bdr w:val="none" w:sz="0" w:space="0" w:color="auto" w:frame="1"/>
          </w:rPr>
          <w:t>Legal rights and upcoming events.</w:t>
        </w:r>
      </w:hyperlink>
    </w:p>
    <w:p w14:paraId="61998402" w14:textId="77777777" w:rsidR="00015A52" w:rsidRDefault="00015A52" w:rsidP="00015A52">
      <w:pPr>
        <w:numPr>
          <w:ilvl w:val="0"/>
          <w:numId w:val="15"/>
        </w:numPr>
        <w:shd w:val="clear" w:color="auto" w:fill="FFFFFF"/>
        <w:textAlignment w:val="baseline"/>
        <w:rPr>
          <w:rFonts w:ascii="inherit" w:eastAsia="Times New Roman" w:hAnsi="inherit"/>
          <w:sz w:val="24"/>
          <w:szCs w:val="24"/>
        </w:rPr>
      </w:pPr>
      <w:hyperlink r:id="rId67" w:history="1">
        <w:r>
          <w:rPr>
            <w:rStyle w:val="Hyperlink"/>
            <w:rFonts w:ascii="inherit" w:eastAsia="Times New Roman" w:hAnsi="inherit"/>
            <w:color w:val="000000"/>
            <w:sz w:val="24"/>
            <w:szCs w:val="24"/>
            <w:bdr w:val="none" w:sz="0" w:space="0" w:color="auto" w:frame="1"/>
          </w:rPr>
          <w:t>Speaker 3 urges attendees to secure seats for Melbourne events, as they're the last live events for the year.</w:t>
        </w:r>
      </w:hyperlink>
    </w:p>
    <w:p w14:paraId="596A2ECC" w14:textId="77777777" w:rsidR="00015A52" w:rsidRDefault="00015A52" w:rsidP="00015A52">
      <w:pPr>
        <w:numPr>
          <w:ilvl w:val="0"/>
          <w:numId w:val="15"/>
        </w:numPr>
        <w:shd w:val="clear" w:color="auto" w:fill="FFFFFF"/>
        <w:textAlignment w:val="baseline"/>
        <w:rPr>
          <w:rFonts w:ascii="inherit" w:eastAsia="Times New Roman" w:hAnsi="inherit"/>
          <w:sz w:val="24"/>
          <w:szCs w:val="24"/>
        </w:rPr>
      </w:pPr>
      <w:hyperlink r:id="rId68" w:history="1">
        <w:r>
          <w:rPr>
            <w:rStyle w:val="Hyperlink"/>
            <w:rFonts w:ascii="inherit" w:eastAsia="Times New Roman" w:hAnsi="inherit"/>
            <w:color w:val="000000"/>
            <w:sz w:val="24"/>
            <w:szCs w:val="24"/>
            <w:bdr w:val="none" w:sz="0" w:space="0" w:color="auto" w:frame="1"/>
          </w:rPr>
          <w:t>Updates to workbooks and presentations include more question time and new topics on vehicle registration and Royal prerogative.</w:t>
        </w:r>
      </w:hyperlink>
    </w:p>
    <w:p w14:paraId="59921B6E" w14:textId="77777777" w:rsidR="00015A52" w:rsidRDefault="00015A52" w:rsidP="00015A52">
      <w:pPr>
        <w:numPr>
          <w:ilvl w:val="0"/>
          <w:numId w:val="15"/>
        </w:numPr>
        <w:shd w:val="clear" w:color="auto" w:fill="FFFFFF"/>
        <w:textAlignment w:val="baseline"/>
        <w:rPr>
          <w:rFonts w:ascii="inherit" w:eastAsia="Times New Roman" w:hAnsi="inherit"/>
          <w:sz w:val="24"/>
          <w:szCs w:val="24"/>
        </w:rPr>
      </w:pPr>
      <w:hyperlink r:id="rId69" w:history="1">
        <w:r>
          <w:rPr>
            <w:rStyle w:val="Hyperlink"/>
            <w:rFonts w:ascii="inherit" w:eastAsia="Times New Roman" w:hAnsi="inherit"/>
            <w:color w:val="000000"/>
            <w:sz w:val="24"/>
            <w:szCs w:val="24"/>
            <w:bdr w:val="none" w:sz="0" w:space="0" w:color="auto" w:frame="1"/>
          </w:rPr>
          <w:t>Speaker 1 encourages listeners to purchase products before price rise on July 1.</w:t>
        </w:r>
      </w:hyperlink>
    </w:p>
    <w:p w14:paraId="55332433" w14:textId="77777777" w:rsidR="00015A52" w:rsidRDefault="00015A52" w:rsidP="00015A52">
      <w:pPr>
        <w:numPr>
          <w:ilvl w:val="0"/>
          <w:numId w:val="15"/>
        </w:numPr>
        <w:shd w:val="clear" w:color="auto" w:fill="FFFFFF"/>
        <w:textAlignment w:val="baseline"/>
        <w:rPr>
          <w:rFonts w:ascii="inherit" w:eastAsia="Times New Roman" w:hAnsi="inherit"/>
          <w:sz w:val="24"/>
          <w:szCs w:val="24"/>
        </w:rPr>
      </w:pPr>
      <w:hyperlink r:id="rId70" w:history="1">
        <w:r>
          <w:rPr>
            <w:rStyle w:val="Hyperlink"/>
            <w:rFonts w:ascii="inherit" w:eastAsia="Times New Roman" w:hAnsi="inherit"/>
            <w:color w:val="000000"/>
            <w:sz w:val="24"/>
            <w:szCs w:val="24"/>
            <w:bdr w:val="none" w:sz="0" w:space="0" w:color="auto" w:frame="1"/>
          </w:rPr>
          <w:t xml:space="preserve">Products include </w:t>
        </w:r>
        <w:proofErr w:type="spellStart"/>
        <w:r>
          <w:rPr>
            <w:rStyle w:val="Hyperlink"/>
            <w:rFonts w:ascii="inherit" w:eastAsia="Times New Roman" w:hAnsi="inherit"/>
            <w:color w:val="000000"/>
            <w:sz w:val="24"/>
            <w:szCs w:val="24"/>
            <w:bdr w:val="none" w:sz="0" w:space="0" w:color="auto" w:frame="1"/>
          </w:rPr>
          <w:t>ebook</w:t>
        </w:r>
        <w:proofErr w:type="spellEnd"/>
        <w:r>
          <w:rPr>
            <w:rStyle w:val="Hyperlink"/>
            <w:rFonts w:ascii="inherit" w:eastAsia="Times New Roman" w:hAnsi="inherit"/>
            <w:color w:val="000000"/>
            <w:sz w:val="24"/>
            <w:szCs w:val="24"/>
            <w:bdr w:val="none" w:sz="0" w:space="0" w:color="auto" w:frame="1"/>
          </w:rPr>
          <w:t>, land title desk, and Hills breeze laws of England set.</w:t>
        </w:r>
      </w:hyperlink>
    </w:p>
    <w:p w14:paraId="26009F2E" w14:textId="77777777" w:rsidR="00015A52" w:rsidRDefault="00015A52" w:rsidP="00015A52">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71" w:history="1">
        <w:r>
          <w:rPr>
            <w:rStyle w:val="Hyperlink"/>
            <w:rFonts w:ascii="inherit" w:eastAsia="Times New Roman" w:hAnsi="inherit"/>
            <w:sz w:val="24"/>
            <w:szCs w:val="24"/>
            <w:bdr w:val="none" w:sz="0" w:space="0" w:color="auto" w:frame="1"/>
          </w:rPr>
          <w:t>Learning about rights and avoiding fines.</w:t>
        </w:r>
      </w:hyperlink>
    </w:p>
    <w:p w14:paraId="00E77BB6" w14:textId="77777777" w:rsidR="00015A52" w:rsidRDefault="00015A52" w:rsidP="00015A52">
      <w:pPr>
        <w:numPr>
          <w:ilvl w:val="0"/>
          <w:numId w:val="16"/>
        </w:numPr>
        <w:shd w:val="clear" w:color="auto" w:fill="FFFFFF"/>
        <w:textAlignment w:val="baseline"/>
        <w:rPr>
          <w:rFonts w:ascii="inherit" w:eastAsia="Times New Roman" w:hAnsi="inherit"/>
          <w:sz w:val="24"/>
          <w:szCs w:val="24"/>
        </w:rPr>
      </w:pPr>
      <w:hyperlink r:id="rId72" w:history="1">
        <w:r>
          <w:rPr>
            <w:rStyle w:val="Hyperlink"/>
            <w:rFonts w:ascii="inherit" w:eastAsia="Times New Roman" w:hAnsi="inherit"/>
            <w:color w:val="000000"/>
            <w:sz w:val="24"/>
            <w:szCs w:val="24"/>
            <w:bdr w:val="none" w:sz="0" w:space="0" w:color="auto" w:frame="1"/>
          </w:rPr>
          <w:t>Speaker promotes books on dealing with unjust fines and banking secrets, claiming they are essential for understanding financial topics.</w:t>
        </w:r>
      </w:hyperlink>
    </w:p>
    <w:p w14:paraId="4B8199FB" w14:textId="77777777" w:rsidR="00015A52" w:rsidRDefault="00015A52" w:rsidP="00015A52">
      <w:pPr>
        <w:numPr>
          <w:ilvl w:val="0"/>
          <w:numId w:val="16"/>
        </w:numPr>
        <w:shd w:val="clear" w:color="auto" w:fill="FFFFFF"/>
        <w:textAlignment w:val="baseline"/>
        <w:rPr>
          <w:rFonts w:ascii="inherit" w:eastAsia="Times New Roman" w:hAnsi="inherit"/>
          <w:sz w:val="24"/>
          <w:szCs w:val="24"/>
        </w:rPr>
      </w:pPr>
      <w:hyperlink r:id="rId73" w:history="1">
        <w:r>
          <w:rPr>
            <w:rStyle w:val="Hyperlink"/>
            <w:rFonts w:ascii="inherit" w:eastAsia="Times New Roman" w:hAnsi="inherit"/>
            <w:color w:val="000000"/>
            <w:sz w:val="24"/>
            <w:szCs w:val="24"/>
            <w:bdr w:val="none" w:sz="0" w:space="0" w:color="auto" w:frame="1"/>
          </w:rPr>
          <w:t>Speaker encourages listeners to take action by sending a letter to their local MP regarding the constitutional validity of local councils.</w:t>
        </w:r>
      </w:hyperlink>
    </w:p>
    <w:p w14:paraId="45FD1A1C" w14:textId="77777777" w:rsidR="00015A52" w:rsidRDefault="00015A52" w:rsidP="00015A52">
      <w:pPr>
        <w:numPr>
          <w:ilvl w:val="0"/>
          <w:numId w:val="16"/>
        </w:numPr>
        <w:shd w:val="clear" w:color="auto" w:fill="FFFFFF"/>
        <w:textAlignment w:val="baseline"/>
        <w:rPr>
          <w:rFonts w:ascii="inherit" w:eastAsia="Times New Roman" w:hAnsi="inherit"/>
          <w:sz w:val="24"/>
          <w:szCs w:val="24"/>
        </w:rPr>
      </w:pPr>
      <w:hyperlink r:id="rId74" w:history="1">
        <w:r>
          <w:rPr>
            <w:rStyle w:val="Hyperlink"/>
            <w:rFonts w:ascii="inherit" w:eastAsia="Times New Roman" w:hAnsi="inherit"/>
            <w:color w:val="000000"/>
            <w:sz w:val="24"/>
            <w:szCs w:val="24"/>
            <w:bdr w:val="none" w:sz="0" w:space="0" w:color="auto" w:frame="1"/>
          </w:rPr>
          <w:t>Speaker discusses new Instagram and Facebook groups for cashless society activism.</w:t>
        </w:r>
      </w:hyperlink>
    </w:p>
    <w:p w14:paraId="19DF8701" w14:textId="77777777" w:rsidR="00015A52" w:rsidRDefault="00015A52" w:rsidP="00015A52">
      <w:pPr>
        <w:numPr>
          <w:ilvl w:val="0"/>
          <w:numId w:val="16"/>
        </w:numPr>
        <w:shd w:val="clear" w:color="auto" w:fill="FFFFFF"/>
        <w:textAlignment w:val="baseline"/>
        <w:rPr>
          <w:rFonts w:ascii="inherit" w:eastAsia="Times New Roman" w:hAnsi="inherit"/>
          <w:sz w:val="24"/>
          <w:szCs w:val="24"/>
        </w:rPr>
      </w:pPr>
      <w:hyperlink r:id="rId75" w:history="1">
        <w:r>
          <w:rPr>
            <w:rStyle w:val="Hyperlink"/>
            <w:rFonts w:ascii="inherit" w:eastAsia="Times New Roman" w:hAnsi="inherit"/>
            <w:color w:val="000000"/>
            <w:sz w:val="24"/>
            <w:szCs w:val="24"/>
            <w:bdr w:val="none" w:sz="0" w:space="0" w:color="auto" w:frame="1"/>
          </w:rPr>
          <w:t>Call to action to access and use available information on websites for knowledge and practice.</w:t>
        </w:r>
      </w:hyperlink>
    </w:p>
    <w:p w14:paraId="2F4AFB3E" w14:textId="77777777" w:rsidR="00015A52" w:rsidRDefault="00015A52" w:rsidP="00015A52">
      <w:pPr>
        <w:numPr>
          <w:ilvl w:val="0"/>
          <w:numId w:val="16"/>
        </w:numPr>
        <w:shd w:val="clear" w:color="auto" w:fill="FFFFFF"/>
        <w:textAlignment w:val="baseline"/>
        <w:rPr>
          <w:rFonts w:ascii="inherit" w:eastAsia="Times New Roman" w:hAnsi="inherit"/>
          <w:sz w:val="24"/>
          <w:szCs w:val="24"/>
        </w:rPr>
      </w:pPr>
      <w:hyperlink r:id="rId76" w:history="1">
        <w:r>
          <w:rPr>
            <w:rStyle w:val="Hyperlink"/>
            <w:rFonts w:ascii="inherit" w:eastAsia="Times New Roman" w:hAnsi="inherit"/>
            <w:color w:val="000000"/>
            <w:sz w:val="24"/>
            <w:szCs w:val="24"/>
            <w:bdr w:val="none" w:sz="0" w:space="0" w:color="auto" w:frame="1"/>
          </w:rPr>
          <w:t>Speaker 1 encourages listeners to join as members to support the show and ensure its continuation.</w:t>
        </w:r>
      </w:hyperlink>
    </w:p>
    <w:p w14:paraId="6A95571B" w14:textId="77777777" w:rsidR="00015A52" w:rsidRDefault="00015A52" w:rsidP="00015A52">
      <w:pPr>
        <w:numPr>
          <w:ilvl w:val="0"/>
          <w:numId w:val="16"/>
        </w:numPr>
        <w:shd w:val="clear" w:color="auto" w:fill="FFFFFF"/>
        <w:textAlignment w:val="baseline"/>
        <w:rPr>
          <w:rFonts w:ascii="inherit" w:eastAsia="Times New Roman" w:hAnsi="inherit"/>
          <w:sz w:val="24"/>
          <w:szCs w:val="24"/>
        </w:rPr>
      </w:pPr>
      <w:hyperlink r:id="rId77" w:history="1">
        <w:r>
          <w:rPr>
            <w:rStyle w:val="Hyperlink"/>
            <w:rFonts w:ascii="inherit" w:eastAsia="Times New Roman" w:hAnsi="inherit"/>
            <w:color w:val="000000"/>
            <w:sz w:val="24"/>
            <w:szCs w:val="24"/>
            <w:bdr w:val="none" w:sz="0" w:space="0" w:color="auto" w:frame="1"/>
          </w:rPr>
          <w:t>Sponsors include Alkaline Health, Verona Resorts, and Greener Cleaner, among others</w:t>
        </w:r>
      </w:hyperlink>
    </w:p>
    <w:p w14:paraId="7E3BA1FD" w14:textId="77777777" w:rsidR="00015A52" w:rsidRDefault="00015A52" w:rsidP="00015A52">
      <w:pPr>
        <w:numPr>
          <w:ilvl w:val="0"/>
          <w:numId w:val="16"/>
        </w:numPr>
        <w:shd w:val="clear" w:color="auto" w:fill="FFFFFF"/>
        <w:textAlignment w:val="baseline"/>
        <w:rPr>
          <w:rFonts w:ascii="inherit" w:eastAsia="Times New Roman" w:hAnsi="inherit"/>
          <w:sz w:val="24"/>
          <w:szCs w:val="24"/>
        </w:rPr>
      </w:pPr>
      <w:hyperlink r:id="rId78" w:history="1">
        <w:r>
          <w:rPr>
            <w:rStyle w:val="Hyperlink"/>
            <w:rFonts w:ascii="inherit" w:eastAsia="Times New Roman" w:hAnsi="inherit"/>
            <w:color w:val="000000"/>
            <w:sz w:val="24"/>
            <w:szCs w:val="24"/>
            <w:bdr w:val="none" w:sz="0" w:space="0" w:color="auto" w:frame="1"/>
          </w:rPr>
          <w:t>.</w:t>
        </w:r>
      </w:hyperlink>
    </w:p>
    <w:p w14:paraId="47646CF2" w14:textId="77777777" w:rsidR="00000000" w:rsidRDefault="00000000"/>
    <w:sectPr w:rsidR="00B94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73DB"/>
    <w:multiLevelType w:val="multilevel"/>
    <w:tmpl w:val="B08EB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61D10"/>
    <w:multiLevelType w:val="multilevel"/>
    <w:tmpl w:val="36FCD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41685"/>
    <w:multiLevelType w:val="multilevel"/>
    <w:tmpl w:val="2CD6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A3864"/>
    <w:multiLevelType w:val="multilevel"/>
    <w:tmpl w:val="293C3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F652F"/>
    <w:multiLevelType w:val="multilevel"/>
    <w:tmpl w:val="30825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75955"/>
    <w:multiLevelType w:val="multilevel"/>
    <w:tmpl w:val="BEF8A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E2FB5"/>
    <w:multiLevelType w:val="multilevel"/>
    <w:tmpl w:val="C456C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E0ACF"/>
    <w:multiLevelType w:val="multilevel"/>
    <w:tmpl w:val="BAD8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A3902"/>
    <w:multiLevelType w:val="multilevel"/>
    <w:tmpl w:val="865E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E40BC"/>
    <w:multiLevelType w:val="multilevel"/>
    <w:tmpl w:val="54A49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47FB2"/>
    <w:multiLevelType w:val="multilevel"/>
    <w:tmpl w:val="3D44B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95791"/>
    <w:multiLevelType w:val="multilevel"/>
    <w:tmpl w:val="399EA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64B24"/>
    <w:multiLevelType w:val="multilevel"/>
    <w:tmpl w:val="C5920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2681A"/>
    <w:multiLevelType w:val="multilevel"/>
    <w:tmpl w:val="E3D29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92794"/>
    <w:multiLevelType w:val="multilevel"/>
    <w:tmpl w:val="0C4E7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E5C6B"/>
    <w:multiLevelType w:val="multilevel"/>
    <w:tmpl w:val="799E2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0033013">
    <w:abstractNumId w:val="15"/>
    <w:lvlOverride w:ilvl="0"/>
    <w:lvlOverride w:ilvl="1"/>
    <w:lvlOverride w:ilvl="2"/>
    <w:lvlOverride w:ilvl="3"/>
    <w:lvlOverride w:ilvl="4"/>
    <w:lvlOverride w:ilvl="5"/>
    <w:lvlOverride w:ilvl="6"/>
    <w:lvlOverride w:ilvl="7"/>
    <w:lvlOverride w:ilvl="8"/>
  </w:num>
  <w:num w:numId="2" w16cid:durableId="2133670647">
    <w:abstractNumId w:val="0"/>
    <w:lvlOverride w:ilvl="0"/>
    <w:lvlOverride w:ilvl="1"/>
    <w:lvlOverride w:ilvl="2"/>
    <w:lvlOverride w:ilvl="3"/>
    <w:lvlOverride w:ilvl="4"/>
    <w:lvlOverride w:ilvl="5"/>
    <w:lvlOverride w:ilvl="6"/>
    <w:lvlOverride w:ilvl="7"/>
    <w:lvlOverride w:ilvl="8"/>
  </w:num>
  <w:num w:numId="3" w16cid:durableId="572935797">
    <w:abstractNumId w:val="14"/>
    <w:lvlOverride w:ilvl="0"/>
    <w:lvlOverride w:ilvl="1"/>
    <w:lvlOverride w:ilvl="2"/>
    <w:lvlOverride w:ilvl="3"/>
    <w:lvlOverride w:ilvl="4"/>
    <w:lvlOverride w:ilvl="5"/>
    <w:lvlOverride w:ilvl="6"/>
    <w:lvlOverride w:ilvl="7"/>
    <w:lvlOverride w:ilvl="8"/>
  </w:num>
  <w:num w:numId="4" w16cid:durableId="1659923023">
    <w:abstractNumId w:val="7"/>
    <w:lvlOverride w:ilvl="0"/>
    <w:lvlOverride w:ilvl="1"/>
    <w:lvlOverride w:ilvl="2"/>
    <w:lvlOverride w:ilvl="3"/>
    <w:lvlOverride w:ilvl="4"/>
    <w:lvlOverride w:ilvl="5"/>
    <w:lvlOverride w:ilvl="6"/>
    <w:lvlOverride w:ilvl="7"/>
    <w:lvlOverride w:ilvl="8"/>
  </w:num>
  <w:num w:numId="5" w16cid:durableId="162473247">
    <w:abstractNumId w:val="10"/>
    <w:lvlOverride w:ilvl="0"/>
    <w:lvlOverride w:ilvl="1"/>
    <w:lvlOverride w:ilvl="2"/>
    <w:lvlOverride w:ilvl="3"/>
    <w:lvlOverride w:ilvl="4"/>
    <w:lvlOverride w:ilvl="5"/>
    <w:lvlOverride w:ilvl="6"/>
    <w:lvlOverride w:ilvl="7"/>
    <w:lvlOverride w:ilvl="8"/>
  </w:num>
  <w:num w:numId="6" w16cid:durableId="72242457">
    <w:abstractNumId w:val="5"/>
    <w:lvlOverride w:ilvl="0"/>
    <w:lvlOverride w:ilvl="1"/>
    <w:lvlOverride w:ilvl="2"/>
    <w:lvlOverride w:ilvl="3"/>
    <w:lvlOverride w:ilvl="4"/>
    <w:lvlOverride w:ilvl="5"/>
    <w:lvlOverride w:ilvl="6"/>
    <w:lvlOverride w:ilvl="7"/>
    <w:lvlOverride w:ilvl="8"/>
  </w:num>
  <w:num w:numId="7" w16cid:durableId="1883469801">
    <w:abstractNumId w:val="1"/>
    <w:lvlOverride w:ilvl="0"/>
    <w:lvlOverride w:ilvl="1"/>
    <w:lvlOverride w:ilvl="2"/>
    <w:lvlOverride w:ilvl="3"/>
    <w:lvlOverride w:ilvl="4"/>
    <w:lvlOverride w:ilvl="5"/>
    <w:lvlOverride w:ilvl="6"/>
    <w:lvlOverride w:ilvl="7"/>
    <w:lvlOverride w:ilvl="8"/>
  </w:num>
  <w:num w:numId="8" w16cid:durableId="1792941909">
    <w:abstractNumId w:val="9"/>
    <w:lvlOverride w:ilvl="0"/>
    <w:lvlOverride w:ilvl="1"/>
    <w:lvlOverride w:ilvl="2"/>
    <w:lvlOverride w:ilvl="3"/>
    <w:lvlOverride w:ilvl="4"/>
    <w:lvlOverride w:ilvl="5"/>
    <w:lvlOverride w:ilvl="6"/>
    <w:lvlOverride w:ilvl="7"/>
    <w:lvlOverride w:ilvl="8"/>
  </w:num>
  <w:num w:numId="9" w16cid:durableId="1096755424">
    <w:abstractNumId w:val="3"/>
    <w:lvlOverride w:ilvl="0"/>
    <w:lvlOverride w:ilvl="1"/>
    <w:lvlOverride w:ilvl="2"/>
    <w:lvlOverride w:ilvl="3"/>
    <w:lvlOverride w:ilvl="4"/>
    <w:lvlOverride w:ilvl="5"/>
    <w:lvlOverride w:ilvl="6"/>
    <w:lvlOverride w:ilvl="7"/>
    <w:lvlOverride w:ilvl="8"/>
  </w:num>
  <w:num w:numId="10" w16cid:durableId="1937714218">
    <w:abstractNumId w:val="6"/>
    <w:lvlOverride w:ilvl="0"/>
    <w:lvlOverride w:ilvl="1"/>
    <w:lvlOverride w:ilvl="2"/>
    <w:lvlOverride w:ilvl="3"/>
    <w:lvlOverride w:ilvl="4"/>
    <w:lvlOverride w:ilvl="5"/>
    <w:lvlOverride w:ilvl="6"/>
    <w:lvlOverride w:ilvl="7"/>
    <w:lvlOverride w:ilvl="8"/>
  </w:num>
  <w:num w:numId="11" w16cid:durableId="130904312">
    <w:abstractNumId w:val="11"/>
    <w:lvlOverride w:ilvl="0"/>
    <w:lvlOverride w:ilvl="1"/>
    <w:lvlOverride w:ilvl="2"/>
    <w:lvlOverride w:ilvl="3"/>
    <w:lvlOverride w:ilvl="4"/>
    <w:lvlOverride w:ilvl="5"/>
    <w:lvlOverride w:ilvl="6"/>
    <w:lvlOverride w:ilvl="7"/>
    <w:lvlOverride w:ilvl="8"/>
  </w:num>
  <w:num w:numId="12" w16cid:durableId="501437208">
    <w:abstractNumId w:val="8"/>
    <w:lvlOverride w:ilvl="0"/>
    <w:lvlOverride w:ilvl="1"/>
    <w:lvlOverride w:ilvl="2"/>
    <w:lvlOverride w:ilvl="3"/>
    <w:lvlOverride w:ilvl="4"/>
    <w:lvlOverride w:ilvl="5"/>
    <w:lvlOverride w:ilvl="6"/>
    <w:lvlOverride w:ilvl="7"/>
    <w:lvlOverride w:ilvl="8"/>
  </w:num>
  <w:num w:numId="13" w16cid:durableId="549926971">
    <w:abstractNumId w:val="4"/>
    <w:lvlOverride w:ilvl="0"/>
    <w:lvlOverride w:ilvl="1"/>
    <w:lvlOverride w:ilvl="2"/>
    <w:lvlOverride w:ilvl="3"/>
    <w:lvlOverride w:ilvl="4"/>
    <w:lvlOverride w:ilvl="5"/>
    <w:lvlOverride w:ilvl="6"/>
    <w:lvlOverride w:ilvl="7"/>
    <w:lvlOverride w:ilvl="8"/>
  </w:num>
  <w:num w:numId="14" w16cid:durableId="1120804008">
    <w:abstractNumId w:val="2"/>
    <w:lvlOverride w:ilvl="0"/>
    <w:lvlOverride w:ilvl="1"/>
    <w:lvlOverride w:ilvl="2"/>
    <w:lvlOverride w:ilvl="3"/>
    <w:lvlOverride w:ilvl="4"/>
    <w:lvlOverride w:ilvl="5"/>
    <w:lvlOverride w:ilvl="6"/>
    <w:lvlOverride w:ilvl="7"/>
    <w:lvlOverride w:ilvl="8"/>
  </w:num>
  <w:num w:numId="15" w16cid:durableId="589780500">
    <w:abstractNumId w:val="12"/>
    <w:lvlOverride w:ilvl="0"/>
    <w:lvlOverride w:ilvl="1"/>
    <w:lvlOverride w:ilvl="2"/>
    <w:lvlOverride w:ilvl="3"/>
    <w:lvlOverride w:ilvl="4"/>
    <w:lvlOverride w:ilvl="5"/>
    <w:lvlOverride w:ilvl="6"/>
    <w:lvlOverride w:ilvl="7"/>
    <w:lvlOverride w:ilvl="8"/>
  </w:num>
  <w:num w:numId="16" w16cid:durableId="24526700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2"/>
    <w:rsid w:val="00015A52"/>
    <w:rsid w:val="008731B5"/>
    <w:rsid w:val="00BD4175"/>
    <w:rsid w:val="00C45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6FF0"/>
  <w15:chartTrackingRefBased/>
  <w15:docId w15:val="{89B0632E-7273-4560-9061-12ACF279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52"/>
    <w:pPr>
      <w:spacing w:after="0" w:line="240" w:lineRule="auto"/>
    </w:pPr>
    <w:rPr>
      <w:rFonts w:ascii="Calibri" w:hAnsi="Calibri" w:cs="Calibri"/>
      <w:lang w:eastAsia="en-AU"/>
    </w:rPr>
  </w:style>
  <w:style w:type="paragraph" w:styleId="Heading2">
    <w:name w:val="heading 2"/>
    <w:basedOn w:val="Normal"/>
    <w:link w:val="Heading2Char"/>
    <w:uiPriority w:val="9"/>
    <w:semiHidden/>
    <w:unhideWhenUsed/>
    <w:qFormat/>
    <w:rsid w:val="00015A52"/>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015A5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5A52"/>
    <w:rPr>
      <w:rFonts w:ascii="Calibri" w:hAnsi="Calibri" w:cs="Calibri"/>
      <w:b/>
      <w:bCs/>
      <w:sz w:val="36"/>
      <w:szCs w:val="36"/>
      <w:lang w:eastAsia="en-AU"/>
    </w:rPr>
  </w:style>
  <w:style w:type="character" w:customStyle="1" w:styleId="Heading3Char">
    <w:name w:val="Heading 3 Char"/>
    <w:basedOn w:val="DefaultParagraphFont"/>
    <w:link w:val="Heading3"/>
    <w:uiPriority w:val="9"/>
    <w:semiHidden/>
    <w:rsid w:val="00015A52"/>
    <w:rPr>
      <w:rFonts w:ascii="Calibri" w:hAnsi="Calibri" w:cs="Calibri"/>
      <w:b/>
      <w:bCs/>
      <w:sz w:val="27"/>
      <w:szCs w:val="27"/>
      <w:lang w:eastAsia="en-AU"/>
    </w:rPr>
  </w:style>
  <w:style w:type="character" w:styleId="Hyperlink">
    <w:name w:val="Hyperlink"/>
    <w:basedOn w:val="DefaultParagraphFont"/>
    <w:uiPriority w:val="99"/>
    <w:semiHidden/>
    <w:unhideWhenUsed/>
    <w:rsid w:val="00015A52"/>
    <w:rPr>
      <w:color w:val="0000FF"/>
      <w:u w:val="single"/>
    </w:rPr>
  </w:style>
  <w:style w:type="paragraph" w:customStyle="1" w:styleId="go2042772582">
    <w:name w:val="go2042772582"/>
    <w:basedOn w:val="Normal"/>
    <w:rsid w:val="00015A52"/>
    <w:pPr>
      <w:spacing w:before="100" w:beforeAutospacing="1" w:after="100" w:afterAutospacing="1"/>
    </w:pPr>
  </w:style>
  <w:style w:type="paragraph" w:customStyle="1" w:styleId="go3311915859">
    <w:name w:val="go3311915859"/>
    <w:basedOn w:val="Normal"/>
    <w:rsid w:val="00015A52"/>
    <w:pPr>
      <w:spacing w:before="100" w:beforeAutospacing="1" w:after="100" w:afterAutospacing="1"/>
    </w:pPr>
  </w:style>
  <w:style w:type="paragraph" w:customStyle="1" w:styleId="go2550761206">
    <w:name w:val="go2550761206"/>
    <w:basedOn w:val="Normal"/>
    <w:rsid w:val="00015A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ter.ai/u/rkUWypsoPjDZ1csDkiPZz7SEx1s?view=transcript&amp;tab=chat&amp;t=443s" TargetMode="External"/><Relationship Id="rId18" Type="http://schemas.openxmlformats.org/officeDocument/2006/relationships/hyperlink" Target="https://otter.ai/u/rkUWypsoPjDZ1csDkiPZz7SEx1s?view=transcript&amp;tab=chat&amp;t=1005s" TargetMode="External"/><Relationship Id="rId26" Type="http://schemas.openxmlformats.org/officeDocument/2006/relationships/hyperlink" Target="https://otter.ai/u/rkUWypsoPjDZ1csDkiPZz7SEx1s?view=transcript&amp;tab=chat&amp;t=1646s" TargetMode="External"/><Relationship Id="rId39" Type="http://schemas.openxmlformats.org/officeDocument/2006/relationships/hyperlink" Target="https://otter.ai/u/rkUWypsoPjDZ1csDkiPZz7SEx1s?view=transcript&amp;tab=chat&amp;t=2918s" TargetMode="External"/><Relationship Id="rId21" Type="http://schemas.openxmlformats.org/officeDocument/2006/relationships/hyperlink" Target="https://otter.ai/u/rkUWypsoPjDZ1csDkiPZz7SEx1s?view=transcript&amp;tab=chat&amp;t=1168s" TargetMode="External"/><Relationship Id="rId34" Type="http://schemas.openxmlformats.org/officeDocument/2006/relationships/hyperlink" Target="https://otter.ai/u/rkUWypsoPjDZ1csDkiPZz7SEx1s?view=transcript&amp;tab=chat&amp;t=2466s" TargetMode="External"/><Relationship Id="rId42" Type="http://schemas.openxmlformats.org/officeDocument/2006/relationships/hyperlink" Target="https://otter.ai/u/rkUWypsoPjDZ1csDkiPZz7SEx1s?view=transcript&amp;tab=chat&amp;t=3140s" TargetMode="External"/><Relationship Id="rId47" Type="http://schemas.openxmlformats.org/officeDocument/2006/relationships/hyperlink" Target="https://otter.ai/u/rkUWypsoPjDZ1csDkiPZz7SEx1s?view=transcript&amp;tab=chat&amp;t=3441s" TargetMode="External"/><Relationship Id="rId50" Type="http://schemas.openxmlformats.org/officeDocument/2006/relationships/hyperlink" Target="https://otter.ai/u/rkUWypsoPjDZ1csDkiPZz7SEx1s?view=transcript&amp;tab=chat&amp;t=3811s" TargetMode="External"/><Relationship Id="rId55" Type="http://schemas.openxmlformats.org/officeDocument/2006/relationships/hyperlink" Target="https://otter.ai/u/rkUWypsoPjDZ1csDkiPZz7SEx1s?view=transcript&amp;tab=chat&amp;t=4362s" TargetMode="External"/><Relationship Id="rId63" Type="http://schemas.openxmlformats.org/officeDocument/2006/relationships/hyperlink" Target="https://otter.ai/u/rkUWypsoPjDZ1csDkiPZz7SEx1s?view=transcript&amp;tab=chat&amp;t=5028s" TargetMode="External"/><Relationship Id="rId68" Type="http://schemas.openxmlformats.org/officeDocument/2006/relationships/hyperlink" Target="https://otter.ai/u/rkUWypsoPjDZ1csDkiPZz7SEx1s?view=transcript&amp;tab=chat&amp;t=5250s" TargetMode="External"/><Relationship Id="rId76" Type="http://schemas.openxmlformats.org/officeDocument/2006/relationships/hyperlink" Target="https://otter.ai/u/rkUWypsoPjDZ1csDkiPZz7SEx1s?view=transcript&amp;tab=chat&amp;t=5748s" TargetMode="External"/><Relationship Id="rId7" Type="http://schemas.openxmlformats.org/officeDocument/2006/relationships/hyperlink" Target="https://otter.ai/u/rkUWypsoPjDZ1csDkiPZz7SEx1s?view=transcript&amp;tab=chat&amp;t=2s" TargetMode="External"/><Relationship Id="rId71" Type="http://schemas.openxmlformats.org/officeDocument/2006/relationships/hyperlink" Target="https://otter.ai/u/rkUWypsoPjDZ1csDkiPZz7SEx1s?view=transcript&amp;tab=chat&amp;t=5518s" TargetMode="External"/><Relationship Id="rId2" Type="http://schemas.openxmlformats.org/officeDocument/2006/relationships/styles" Target="styles.xml"/><Relationship Id="rId16" Type="http://schemas.openxmlformats.org/officeDocument/2006/relationships/hyperlink" Target="https://otter.ai/u/rkUWypsoPjDZ1csDkiPZz7SEx1s?view=transcript&amp;tab=chat&amp;t=685s" TargetMode="External"/><Relationship Id="rId29" Type="http://schemas.openxmlformats.org/officeDocument/2006/relationships/hyperlink" Target="https://otter.ai/u/rkUWypsoPjDZ1csDkiPZz7SEx1s?view=transcript&amp;tab=chat&amp;t=1868s" TargetMode="External"/><Relationship Id="rId11" Type="http://schemas.openxmlformats.org/officeDocument/2006/relationships/hyperlink" Target="https://otter.ai/u/rkUWypsoPjDZ1csDkiPZz7SEx1s?view=transcript&amp;tab=chat&amp;t=340s" TargetMode="External"/><Relationship Id="rId24" Type="http://schemas.openxmlformats.org/officeDocument/2006/relationships/hyperlink" Target="https://otter.ai/u/rkUWypsoPjDZ1csDkiPZz7SEx1s?view=transcript&amp;tab=chat&amp;t=1487s" TargetMode="External"/><Relationship Id="rId32" Type="http://schemas.openxmlformats.org/officeDocument/2006/relationships/hyperlink" Target="https://otter.ai/u/rkUWypsoPjDZ1csDkiPZz7SEx1s?view=transcript&amp;tab=chat&amp;t=2080s" TargetMode="External"/><Relationship Id="rId37" Type="http://schemas.openxmlformats.org/officeDocument/2006/relationships/hyperlink" Target="https://otter.ai/u/rkUWypsoPjDZ1csDkiPZz7SEx1s?view=transcript&amp;tab=chat&amp;t=2735s" TargetMode="External"/><Relationship Id="rId40" Type="http://schemas.openxmlformats.org/officeDocument/2006/relationships/hyperlink" Target="https://otter.ai/u/rkUWypsoPjDZ1csDkiPZz7SEx1s?view=transcript&amp;tab=chat&amp;t=2918s" TargetMode="External"/><Relationship Id="rId45" Type="http://schemas.openxmlformats.org/officeDocument/2006/relationships/hyperlink" Target="https://otter.ai/u/rkUWypsoPjDZ1csDkiPZz7SEx1s?view=transcript&amp;tab=chat&amp;t=3290s" TargetMode="External"/><Relationship Id="rId53" Type="http://schemas.openxmlformats.org/officeDocument/2006/relationships/hyperlink" Target="https://otter.ai/u/rkUWypsoPjDZ1csDkiPZz7SEx1s?view=transcript&amp;tab=chat&amp;t=4224s" TargetMode="External"/><Relationship Id="rId58" Type="http://schemas.openxmlformats.org/officeDocument/2006/relationships/hyperlink" Target="https://otter.ai/u/rkUWypsoPjDZ1csDkiPZz7SEx1s?view=transcript&amp;tab=chat&amp;t=4657s" TargetMode="External"/><Relationship Id="rId66" Type="http://schemas.openxmlformats.org/officeDocument/2006/relationships/hyperlink" Target="https://otter.ai/u/rkUWypsoPjDZ1csDkiPZz7SEx1s?view=transcript&amp;tab=chat&amp;t=5250s" TargetMode="External"/><Relationship Id="rId74" Type="http://schemas.openxmlformats.org/officeDocument/2006/relationships/hyperlink" Target="https://otter.ai/u/rkUWypsoPjDZ1csDkiPZz7SEx1s?view=transcript&amp;tab=chat&amp;t=5626s" TargetMode="External"/><Relationship Id="rId79" Type="http://schemas.openxmlformats.org/officeDocument/2006/relationships/fontTable" Target="fontTable.xml"/><Relationship Id="rId5" Type="http://schemas.openxmlformats.org/officeDocument/2006/relationships/hyperlink" Target="https://otter.ai/u/rkUWypsoPjDZ1csDkiPZz7SEx1s?view=transcript&amp;tab=chat&amp;t=2s" TargetMode="External"/><Relationship Id="rId61" Type="http://schemas.openxmlformats.org/officeDocument/2006/relationships/hyperlink" Target="https://otter.ai/u/rkUWypsoPjDZ1csDkiPZz7SEx1s?view=transcript&amp;tab=chat&amp;t=4907s" TargetMode="External"/><Relationship Id="rId10" Type="http://schemas.openxmlformats.org/officeDocument/2006/relationships/hyperlink" Target="https://otter.ai/u/rkUWypsoPjDZ1csDkiPZz7SEx1s?view=transcript&amp;tab=chat&amp;t=165s" TargetMode="External"/><Relationship Id="rId19" Type="http://schemas.openxmlformats.org/officeDocument/2006/relationships/hyperlink" Target="https://otter.ai/u/rkUWypsoPjDZ1csDkiPZz7SEx1s?view=transcript&amp;tab=chat&amp;t=1005s" TargetMode="External"/><Relationship Id="rId31" Type="http://schemas.openxmlformats.org/officeDocument/2006/relationships/hyperlink" Target="https://otter.ai/u/rkUWypsoPjDZ1csDkiPZz7SEx1s?view=transcript&amp;tab=chat&amp;t=2080s" TargetMode="External"/><Relationship Id="rId44" Type="http://schemas.openxmlformats.org/officeDocument/2006/relationships/hyperlink" Target="https://otter.ai/u/rkUWypsoPjDZ1csDkiPZz7SEx1s?view=transcript&amp;tab=chat&amp;t=3290s" TargetMode="External"/><Relationship Id="rId52" Type="http://schemas.openxmlformats.org/officeDocument/2006/relationships/hyperlink" Target="https://otter.ai/u/rkUWypsoPjDZ1csDkiPZz7SEx1s?view=transcript&amp;tab=chat&amp;t=4019s" TargetMode="External"/><Relationship Id="rId60" Type="http://schemas.openxmlformats.org/officeDocument/2006/relationships/hyperlink" Target="https://otter.ai/u/rkUWypsoPjDZ1csDkiPZz7SEx1s?view=transcript&amp;tab=chat&amp;t=4786s" TargetMode="External"/><Relationship Id="rId65" Type="http://schemas.openxmlformats.org/officeDocument/2006/relationships/hyperlink" Target="https://otter.ai/u/rkUWypsoPjDZ1csDkiPZz7SEx1s?view=transcript&amp;tab=chat&amp;t=5162s" TargetMode="External"/><Relationship Id="rId73" Type="http://schemas.openxmlformats.org/officeDocument/2006/relationships/hyperlink" Target="https://otter.ai/u/rkUWypsoPjDZ1csDkiPZz7SEx1s?view=transcript&amp;tab=chat&amp;t=5518s" TargetMode="External"/><Relationship Id="rId78" Type="http://schemas.openxmlformats.org/officeDocument/2006/relationships/hyperlink" Target="https://otter.ai/u/rkUWypsoPjDZ1csDkiPZz7SEx1s?view=transcript&amp;tab=chat&amp;t=5748s" TargetMode="External"/><Relationship Id="rId4" Type="http://schemas.openxmlformats.org/officeDocument/2006/relationships/webSettings" Target="webSettings.xml"/><Relationship Id="rId9" Type="http://schemas.openxmlformats.org/officeDocument/2006/relationships/hyperlink" Target="https://otter.ai/u/rkUWypsoPjDZ1csDkiPZz7SEx1s?view=transcript&amp;tab=chat&amp;t=165s" TargetMode="External"/><Relationship Id="rId14" Type="http://schemas.openxmlformats.org/officeDocument/2006/relationships/hyperlink" Target="https://otter.ai/u/rkUWypsoPjDZ1csDkiPZz7SEx1s?view=transcript&amp;tab=chat&amp;t=573s" TargetMode="External"/><Relationship Id="rId22" Type="http://schemas.openxmlformats.org/officeDocument/2006/relationships/hyperlink" Target="https://otter.ai/u/rkUWypsoPjDZ1csDkiPZz7SEx1s?view=transcript&amp;tab=chat&amp;t=1329s" TargetMode="External"/><Relationship Id="rId27" Type="http://schemas.openxmlformats.org/officeDocument/2006/relationships/hyperlink" Target="https://otter.ai/u/rkUWypsoPjDZ1csDkiPZz7SEx1s?view=transcript&amp;tab=chat&amp;t=1734s" TargetMode="External"/><Relationship Id="rId30" Type="http://schemas.openxmlformats.org/officeDocument/2006/relationships/hyperlink" Target="https://otter.ai/u/rkUWypsoPjDZ1csDkiPZz7SEx1s?view=transcript&amp;tab=chat&amp;t=2080s" TargetMode="External"/><Relationship Id="rId35" Type="http://schemas.openxmlformats.org/officeDocument/2006/relationships/hyperlink" Target="https://otter.ai/u/rkUWypsoPjDZ1csDkiPZz7SEx1s?view=transcript&amp;tab=chat&amp;t=2466s" TargetMode="External"/><Relationship Id="rId43" Type="http://schemas.openxmlformats.org/officeDocument/2006/relationships/hyperlink" Target="https://otter.ai/u/rkUWypsoPjDZ1csDkiPZz7SEx1s?view=transcript&amp;tab=chat&amp;t=3290s" TargetMode="External"/><Relationship Id="rId48" Type="http://schemas.openxmlformats.org/officeDocument/2006/relationships/hyperlink" Target="https://otter.ai/u/rkUWypsoPjDZ1csDkiPZz7SEx1s?view=transcript&amp;tab=chat&amp;t=3608s" TargetMode="External"/><Relationship Id="rId56" Type="http://schemas.openxmlformats.org/officeDocument/2006/relationships/hyperlink" Target="https://otter.ai/u/rkUWypsoPjDZ1csDkiPZz7SEx1s?view=transcript&amp;tab=chat&amp;t=4494s" TargetMode="External"/><Relationship Id="rId64" Type="http://schemas.openxmlformats.org/officeDocument/2006/relationships/hyperlink" Target="https://otter.ai/u/rkUWypsoPjDZ1csDkiPZz7SEx1s?view=transcript&amp;tab=chat&amp;t=5028s" TargetMode="External"/><Relationship Id="rId69" Type="http://schemas.openxmlformats.org/officeDocument/2006/relationships/hyperlink" Target="https://otter.ai/u/rkUWypsoPjDZ1csDkiPZz7SEx1s?view=transcript&amp;tab=chat&amp;t=5387s" TargetMode="External"/><Relationship Id="rId77" Type="http://schemas.openxmlformats.org/officeDocument/2006/relationships/hyperlink" Target="https://otter.ai/u/rkUWypsoPjDZ1csDkiPZz7SEx1s?view=transcript&amp;tab=chat&amp;t=5748s" TargetMode="External"/><Relationship Id="rId8" Type="http://schemas.openxmlformats.org/officeDocument/2006/relationships/hyperlink" Target="https://otter.ai/u/rkUWypsoPjDZ1csDkiPZz7SEx1s?view=transcript&amp;tab=chat&amp;t=165s" TargetMode="External"/><Relationship Id="rId51" Type="http://schemas.openxmlformats.org/officeDocument/2006/relationships/hyperlink" Target="https://otter.ai/u/rkUWypsoPjDZ1csDkiPZz7SEx1s?view=transcript&amp;tab=chat&amp;t=3811s" TargetMode="External"/><Relationship Id="rId72" Type="http://schemas.openxmlformats.org/officeDocument/2006/relationships/hyperlink" Target="https://otter.ai/u/rkUWypsoPjDZ1csDkiPZz7SEx1s?view=transcript&amp;tab=chat&amp;t=5518s"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tter.ai/u/rkUWypsoPjDZ1csDkiPZz7SEx1s?view=transcript&amp;tab=chat&amp;t=340s" TargetMode="External"/><Relationship Id="rId17" Type="http://schemas.openxmlformats.org/officeDocument/2006/relationships/hyperlink" Target="https://otter.ai/u/rkUWypsoPjDZ1csDkiPZz7SEx1s?view=transcript&amp;tab=chat&amp;t=855s" TargetMode="External"/><Relationship Id="rId25" Type="http://schemas.openxmlformats.org/officeDocument/2006/relationships/hyperlink" Target="https://otter.ai/u/rkUWypsoPjDZ1csDkiPZz7SEx1s?view=transcript&amp;tab=chat&amp;t=1646s" TargetMode="External"/><Relationship Id="rId33" Type="http://schemas.openxmlformats.org/officeDocument/2006/relationships/hyperlink" Target="https://otter.ai/u/rkUWypsoPjDZ1csDkiPZz7SEx1s?view=transcript&amp;tab=chat&amp;t=2284s" TargetMode="External"/><Relationship Id="rId38" Type="http://schemas.openxmlformats.org/officeDocument/2006/relationships/hyperlink" Target="https://otter.ai/u/rkUWypsoPjDZ1csDkiPZz7SEx1s?view=transcript&amp;tab=chat&amp;t=2918s" TargetMode="External"/><Relationship Id="rId46" Type="http://schemas.openxmlformats.org/officeDocument/2006/relationships/hyperlink" Target="https://otter.ai/u/rkUWypsoPjDZ1csDkiPZz7SEx1s?view=transcript&amp;tab=chat&amp;t=3441s" TargetMode="External"/><Relationship Id="rId59" Type="http://schemas.openxmlformats.org/officeDocument/2006/relationships/hyperlink" Target="https://otter.ai/u/rkUWypsoPjDZ1csDkiPZz7SEx1s?view=transcript&amp;tab=chat&amp;t=4786s" TargetMode="External"/><Relationship Id="rId67" Type="http://schemas.openxmlformats.org/officeDocument/2006/relationships/hyperlink" Target="https://otter.ai/u/rkUWypsoPjDZ1csDkiPZz7SEx1s?view=transcript&amp;tab=chat&amp;t=5250s" TargetMode="External"/><Relationship Id="rId20" Type="http://schemas.openxmlformats.org/officeDocument/2006/relationships/hyperlink" Target="https://otter.ai/u/rkUWypsoPjDZ1csDkiPZz7SEx1s?view=transcript&amp;tab=chat&amp;t=1168s" TargetMode="External"/><Relationship Id="rId41" Type="http://schemas.openxmlformats.org/officeDocument/2006/relationships/hyperlink" Target="https://otter.ai/u/rkUWypsoPjDZ1csDkiPZz7SEx1s?view=transcript&amp;tab=chat&amp;t=3140s" TargetMode="External"/><Relationship Id="rId54" Type="http://schemas.openxmlformats.org/officeDocument/2006/relationships/hyperlink" Target="https://otter.ai/u/rkUWypsoPjDZ1csDkiPZz7SEx1s?view=transcript&amp;tab=chat&amp;t=4362s" TargetMode="External"/><Relationship Id="rId62" Type="http://schemas.openxmlformats.org/officeDocument/2006/relationships/hyperlink" Target="https://otter.ai/u/rkUWypsoPjDZ1csDkiPZz7SEx1s?view=transcript&amp;tab=chat&amp;t=5028s" TargetMode="External"/><Relationship Id="rId70" Type="http://schemas.openxmlformats.org/officeDocument/2006/relationships/hyperlink" Target="https://otter.ai/u/rkUWypsoPjDZ1csDkiPZz7SEx1s?view=transcript&amp;tab=chat&amp;t=5387s" TargetMode="External"/><Relationship Id="rId75" Type="http://schemas.openxmlformats.org/officeDocument/2006/relationships/hyperlink" Target="https://otter.ai/u/rkUWypsoPjDZ1csDkiPZz7SEx1s?view=transcript&amp;tab=chat&amp;t=5626s" TargetMode="External"/><Relationship Id="rId1" Type="http://schemas.openxmlformats.org/officeDocument/2006/relationships/numbering" Target="numbering.xml"/><Relationship Id="rId6" Type="http://schemas.openxmlformats.org/officeDocument/2006/relationships/hyperlink" Target="https://otter.ai/u/rkUWypsoPjDZ1csDkiPZz7SEx1s?view=transcript&amp;tab=chat&amp;t=2s" TargetMode="External"/><Relationship Id="rId15" Type="http://schemas.openxmlformats.org/officeDocument/2006/relationships/hyperlink" Target="https://otter.ai/u/rkUWypsoPjDZ1csDkiPZz7SEx1s?view=transcript&amp;tab=chat&amp;t=685s" TargetMode="External"/><Relationship Id="rId23" Type="http://schemas.openxmlformats.org/officeDocument/2006/relationships/hyperlink" Target="https://otter.ai/u/rkUWypsoPjDZ1csDkiPZz7SEx1s?view=transcript&amp;tab=chat&amp;t=1487s" TargetMode="External"/><Relationship Id="rId28" Type="http://schemas.openxmlformats.org/officeDocument/2006/relationships/hyperlink" Target="https://otter.ai/u/rkUWypsoPjDZ1csDkiPZz7SEx1s?view=transcript&amp;tab=chat&amp;t=1734s" TargetMode="External"/><Relationship Id="rId36" Type="http://schemas.openxmlformats.org/officeDocument/2006/relationships/hyperlink" Target="https://otter.ai/u/rkUWypsoPjDZ1csDkiPZz7SEx1s?view=transcript&amp;tab=chat&amp;t=2574s" TargetMode="External"/><Relationship Id="rId49" Type="http://schemas.openxmlformats.org/officeDocument/2006/relationships/hyperlink" Target="https://otter.ai/u/rkUWypsoPjDZ1csDkiPZz7SEx1s?view=transcript&amp;tab=chat&amp;t=3608s" TargetMode="External"/><Relationship Id="rId57" Type="http://schemas.openxmlformats.org/officeDocument/2006/relationships/hyperlink" Target="https://otter.ai/u/rkUWypsoPjDZ1csDkiPZz7SEx1s?view=transcript&amp;tab=chat&amp;t=449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2175</Words>
  <Characters>12402</Characters>
  <Application>Microsoft Office Word</Application>
  <DocSecurity>0</DocSecurity>
  <Lines>103</Lines>
  <Paragraphs>29</Paragraphs>
  <ScaleCrop>false</ScaleCrop>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Palmer | Great Australian Party</dc:creator>
  <cp:keywords/>
  <dc:description/>
  <cp:lastModifiedBy>Mike Palmer | Great Australian Party</cp:lastModifiedBy>
  <cp:revision>1</cp:revision>
  <dcterms:created xsi:type="dcterms:W3CDTF">2024-05-23T05:53:00Z</dcterms:created>
  <dcterms:modified xsi:type="dcterms:W3CDTF">2024-05-23T05:53:00Z</dcterms:modified>
</cp:coreProperties>
</file>